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689A9" w14:textId="77777777" w:rsidR="00A4665C" w:rsidRDefault="001C1C57" w:rsidP="001C1C57">
      <w:pPr>
        <w:spacing w:line="360" w:lineRule="auto"/>
        <w:ind w:left="2886"/>
        <w:jc w:val="both"/>
        <w:rPr>
          <w:sz w:val="32"/>
        </w:rPr>
      </w:pPr>
      <w:r>
        <w:rPr>
          <w:sz w:val="32"/>
        </w:rPr>
        <w:t>CONDITIONS GÉNÉRALES DE VENTE</w:t>
      </w:r>
    </w:p>
    <w:p w14:paraId="63CBF574" w14:textId="77777777" w:rsidR="00A4665C" w:rsidRDefault="00A4665C" w:rsidP="001C1C57">
      <w:pPr>
        <w:pStyle w:val="Corpsdetexte"/>
        <w:spacing w:line="360" w:lineRule="auto"/>
        <w:ind w:left="0"/>
        <w:jc w:val="both"/>
        <w:rPr>
          <w:sz w:val="32"/>
        </w:rPr>
      </w:pPr>
    </w:p>
    <w:p w14:paraId="229453E9" w14:textId="77777777" w:rsidR="00A4665C" w:rsidRDefault="001C1C57" w:rsidP="001C1C57">
      <w:pPr>
        <w:pStyle w:val="Titre1"/>
        <w:numPr>
          <w:ilvl w:val="0"/>
          <w:numId w:val="7"/>
        </w:numPr>
        <w:tabs>
          <w:tab w:val="left" w:pos="1197"/>
        </w:tabs>
        <w:spacing w:line="360" w:lineRule="auto"/>
        <w:ind w:hanging="361"/>
        <w:jc w:val="both"/>
      </w:pPr>
      <w:r>
        <w:rPr>
          <w:rFonts w:ascii="Trebuchet MS" w:hAnsi="Trebuchet MS"/>
        </w:rPr>
        <w:t>Champ</w:t>
      </w:r>
      <w:r>
        <w:rPr>
          <w:rFonts w:ascii="Trebuchet MS" w:hAnsi="Trebuchet MS"/>
          <w:spacing w:val="-20"/>
        </w:rPr>
        <w:t xml:space="preserve"> </w:t>
      </w:r>
      <w:r>
        <w:rPr>
          <w:rFonts w:ascii="Trebuchet MS" w:hAnsi="Trebuchet MS"/>
        </w:rPr>
        <w:t>d’application</w:t>
      </w:r>
    </w:p>
    <w:p w14:paraId="2F63D348" w14:textId="7F970E2F" w:rsidR="00A4665C" w:rsidRDefault="001C1C57" w:rsidP="001C1C57">
      <w:pPr>
        <w:pStyle w:val="Corpsdetexte"/>
        <w:spacing w:line="360" w:lineRule="auto"/>
        <w:ind w:right="138"/>
        <w:jc w:val="both"/>
      </w:pPr>
      <w:r>
        <w:t>Les présentes Conditions Générales de Vente s'appliquent, sans restriction ni réserve à l'ensemble des ventes conclues par Le Comptoir à pizzas</w:t>
      </w:r>
      <w:r>
        <w:t xml:space="preserve"> (« le Vendeur ») auprès de consommateurs (« les Clients ») en France métropolitaine, désirant acquérir les prod</w:t>
      </w:r>
      <w:r>
        <w:t xml:space="preserve">uits proposés à la vente par le Vendeur sur le site Internet </w:t>
      </w:r>
      <w:hyperlink r:id="rId7">
        <w:r>
          <w:rPr>
            <w:color w:val="0462C1"/>
            <w:u w:val="single" w:color="0462C1"/>
          </w:rPr>
          <w:t>www.aux-docks.com</w:t>
        </w:r>
      </w:hyperlink>
      <w:r>
        <w:t>.</w:t>
      </w:r>
    </w:p>
    <w:p w14:paraId="23AD4F7E" w14:textId="261494F9" w:rsidR="00A4665C" w:rsidRDefault="001C1C57" w:rsidP="001C1C57">
      <w:pPr>
        <w:pStyle w:val="Corpsdetexte"/>
        <w:spacing w:line="360" w:lineRule="auto"/>
        <w:ind w:right="156"/>
        <w:jc w:val="both"/>
      </w:pPr>
      <w:r w:rsidRPr="001C1C57">
        <w:t>Le</w:t>
      </w:r>
      <w:r w:rsidRPr="001C1C57">
        <w:t xml:space="preserve"> </w:t>
      </w:r>
      <w:r w:rsidRPr="001C1C57">
        <w:t>Vendeur</w:t>
      </w:r>
      <w:r w:rsidRPr="001C1C57">
        <w:t xml:space="preserve"> </w:t>
      </w:r>
      <w:r w:rsidRPr="001C1C57">
        <w:t>a</w:t>
      </w:r>
      <w:r w:rsidRPr="001C1C57">
        <w:t xml:space="preserve"> </w:t>
      </w:r>
      <w:r w:rsidRPr="001C1C57">
        <w:t>pour</w:t>
      </w:r>
      <w:r w:rsidRPr="001C1C57">
        <w:t xml:space="preserve"> </w:t>
      </w:r>
      <w:r w:rsidRPr="001C1C57">
        <w:t>principale</w:t>
      </w:r>
      <w:r w:rsidRPr="001C1C57">
        <w:t xml:space="preserve"> </w:t>
      </w:r>
      <w:r w:rsidRPr="001C1C57">
        <w:t>activité</w:t>
      </w:r>
      <w:r w:rsidRPr="001C1C57">
        <w:t xml:space="preserve"> </w:t>
      </w:r>
      <w:r w:rsidRPr="001C1C57">
        <w:t>la</w:t>
      </w:r>
      <w:r w:rsidRPr="001C1C57">
        <w:t xml:space="preserve"> </w:t>
      </w:r>
      <w:r w:rsidRPr="001C1C57">
        <w:t>vente</w:t>
      </w:r>
      <w:r w:rsidRPr="001C1C57">
        <w:t xml:space="preserve"> </w:t>
      </w:r>
      <w:r w:rsidRPr="001C1C57">
        <w:t>de</w:t>
      </w:r>
      <w:r w:rsidRPr="001C1C57">
        <w:t xml:space="preserve"> </w:t>
      </w:r>
      <w:r>
        <w:t xml:space="preserve">pizzas à emporter, de </w:t>
      </w:r>
      <w:r w:rsidRPr="001C1C57">
        <w:t>produits</w:t>
      </w:r>
      <w:r w:rsidRPr="001C1C57">
        <w:t xml:space="preserve"> </w:t>
      </w:r>
      <w:r w:rsidRPr="001C1C57">
        <w:t>de</w:t>
      </w:r>
      <w:r w:rsidRPr="001C1C57">
        <w:t xml:space="preserve"> </w:t>
      </w:r>
      <w:r w:rsidRPr="001C1C57">
        <w:t>petite</w:t>
      </w:r>
      <w:r w:rsidRPr="001C1C57">
        <w:t xml:space="preserve"> </w:t>
      </w:r>
      <w:r w:rsidRPr="001C1C57">
        <w:t>restauration,</w:t>
      </w:r>
      <w:r w:rsidRPr="001C1C57">
        <w:t xml:space="preserve"> </w:t>
      </w:r>
      <w:r w:rsidRPr="001C1C57">
        <w:t>d’épicerie</w:t>
      </w:r>
      <w:r w:rsidRPr="001C1C57">
        <w:t xml:space="preserve"> </w:t>
      </w:r>
      <w:r w:rsidRPr="001C1C57">
        <w:t>fine</w:t>
      </w:r>
      <w:r w:rsidRPr="001C1C57">
        <w:t xml:space="preserve"> </w:t>
      </w:r>
      <w:r w:rsidRPr="001C1C57">
        <w:t>et</w:t>
      </w:r>
      <w:r w:rsidRPr="001C1C57">
        <w:t xml:space="preserve"> </w:t>
      </w:r>
      <w:r w:rsidRPr="001C1C57">
        <w:t xml:space="preserve">de </w:t>
      </w:r>
      <w:r>
        <w:t>décoration sur place. Il f</w:t>
      </w:r>
      <w:r>
        <w:t>ait de la vente à distance pour éviter le contact entre les clients dans le respect des conditions sanitaires visant à limiter la propagation du</w:t>
      </w:r>
      <w:r w:rsidRPr="001C1C57">
        <w:t xml:space="preserve"> </w:t>
      </w:r>
      <w:r>
        <w:t>Covid-19.</w:t>
      </w:r>
    </w:p>
    <w:p w14:paraId="11048388" w14:textId="4E0129D4" w:rsidR="00A4665C" w:rsidRDefault="001C1C57" w:rsidP="001C1C57">
      <w:pPr>
        <w:pStyle w:val="Corpsdetexte"/>
        <w:spacing w:line="360" w:lineRule="auto"/>
        <w:ind w:right="403"/>
        <w:jc w:val="both"/>
      </w:pPr>
      <w:r>
        <w:t>Ces CGV sont accessibles à tout moment sur le Site et prévaudront, le cas échéant, sur toute autre ve</w:t>
      </w:r>
      <w:r>
        <w:t xml:space="preserve">rsion ou tout autre document contradictoire. Le Client déclare avoir pris connaissance des présentes CGV et les avoir acceptées en cochant la case prévue à cet effet avant la validation de la </w:t>
      </w:r>
      <w:r w:rsidRPr="001C1C57">
        <w:t>commande</w:t>
      </w:r>
      <w:r w:rsidRPr="001C1C57">
        <w:t xml:space="preserve"> </w:t>
      </w:r>
      <w:r w:rsidRPr="001C1C57">
        <w:t>en</w:t>
      </w:r>
      <w:r w:rsidRPr="001C1C57">
        <w:t xml:space="preserve"> </w:t>
      </w:r>
      <w:r w:rsidRPr="001C1C57">
        <w:t>ligne</w:t>
      </w:r>
      <w:r w:rsidRPr="001C1C57">
        <w:t xml:space="preserve"> </w:t>
      </w:r>
      <w:r w:rsidRPr="001C1C57">
        <w:t>ainsi</w:t>
      </w:r>
      <w:r w:rsidRPr="001C1C57">
        <w:t xml:space="preserve"> </w:t>
      </w:r>
      <w:r w:rsidRPr="001C1C57">
        <w:t>que</w:t>
      </w:r>
      <w:r w:rsidRPr="001C1C57">
        <w:t xml:space="preserve"> </w:t>
      </w:r>
      <w:r w:rsidRPr="001C1C57">
        <w:t>des</w:t>
      </w:r>
      <w:r w:rsidRPr="001C1C57">
        <w:t xml:space="preserve"> </w:t>
      </w:r>
      <w:r w:rsidRPr="001C1C57">
        <w:t>conditions</w:t>
      </w:r>
      <w:r w:rsidRPr="001C1C57">
        <w:t xml:space="preserve"> </w:t>
      </w:r>
      <w:r w:rsidRPr="001C1C57">
        <w:t>générales</w:t>
      </w:r>
      <w:r w:rsidRPr="001C1C57">
        <w:t xml:space="preserve"> </w:t>
      </w:r>
      <w:r w:rsidRPr="001C1C57">
        <w:t>d’utilisati</w:t>
      </w:r>
      <w:r w:rsidRPr="001C1C57">
        <w:t>o</w:t>
      </w:r>
      <w:r>
        <w:t>n</w:t>
      </w:r>
      <w:r w:rsidRPr="001C1C57">
        <w:t xml:space="preserve"> </w:t>
      </w:r>
      <w:r>
        <w:t>du</w:t>
      </w:r>
      <w:r w:rsidRPr="001C1C57">
        <w:t xml:space="preserve"> </w:t>
      </w:r>
      <w:r>
        <w:t>Site.</w:t>
      </w:r>
      <w:r w:rsidRPr="001C1C57">
        <w:t xml:space="preserve"> </w:t>
      </w:r>
      <w:r>
        <w:t xml:space="preserve">La SARL </w:t>
      </w:r>
      <w:r>
        <w:t xml:space="preserve">Val-Perrière </w:t>
      </w:r>
      <w:r>
        <w:t xml:space="preserve">se </w:t>
      </w:r>
      <w:r w:rsidRPr="001C1C57">
        <w:t>réserve</w:t>
      </w:r>
      <w:r w:rsidRPr="001C1C57">
        <w:t xml:space="preserve"> </w:t>
      </w:r>
      <w:r w:rsidRPr="001C1C57">
        <w:t>à</w:t>
      </w:r>
      <w:r w:rsidRPr="001C1C57">
        <w:t xml:space="preserve"> </w:t>
      </w:r>
      <w:r w:rsidRPr="001C1C57">
        <w:t>tout</w:t>
      </w:r>
      <w:r w:rsidRPr="001C1C57">
        <w:t xml:space="preserve"> </w:t>
      </w:r>
      <w:r w:rsidRPr="001C1C57">
        <w:t>moment</w:t>
      </w:r>
      <w:r w:rsidRPr="001C1C57">
        <w:t xml:space="preserve"> </w:t>
      </w:r>
      <w:r w:rsidRPr="001C1C57">
        <w:t>la</w:t>
      </w:r>
      <w:r w:rsidRPr="001C1C57">
        <w:t xml:space="preserve"> </w:t>
      </w:r>
      <w:r w:rsidRPr="001C1C57">
        <w:t>possibilité</w:t>
      </w:r>
      <w:r w:rsidRPr="001C1C57">
        <w:t xml:space="preserve"> </w:t>
      </w:r>
      <w:r w:rsidRPr="001C1C57">
        <w:t>d’adapter</w:t>
      </w:r>
      <w:r w:rsidRPr="001C1C57">
        <w:t xml:space="preserve"> </w:t>
      </w:r>
      <w:r w:rsidRPr="001C1C57">
        <w:t>ou</w:t>
      </w:r>
      <w:r w:rsidRPr="001C1C57">
        <w:t xml:space="preserve"> </w:t>
      </w:r>
      <w:r w:rsidRPr="001C1C57">
        <w:t>de</w:t>
      </w:r>
      <w:r w:rsidRPr="001C1C57">
        <w:t xml:space="preserve"> </w:t>
      </w:r>
      <w:r w:rsidRPr="001C1C57">
        <w:t>modifier</w:t>
      </w:r>
      <w:r w:rsidRPr="001C1C57">
        <w:t xml:space="preserve"> </w:t>
      </w:r>
      <w:r w:rsidRPr="001C1C57">
        <w:t>ses</w:t>
      </w:r>
      <w:r w:rsidRPr="001C1C57">
        <w:t xml:space="preserve"> </w:t>
      </w:r>
      <w:r w:rsidRPr="001C1C57">
        <w:t>CGV.</w:t>
      </w:r>
      <w:r w:rsidRPr="001C1C57">
        <w:t xml:space="preserve"> </w:t>
      </w:r>
      <w:r w:rsidRPr="001C1C57">
        <w:t>En</w:t>
      </w:r>
      <w:r w:rsidRPr="001C1C57">
        <w:t xml:space="preserve"> </w:t>
      </w:r>
      <w:r w:rsidRPr="001C1C57">
        <w:t>cas</w:t>
      </w:r>
      <w:r w:rsidRPr="001C1C57">
        <w:t xml:space="preserve"> </w:t>
      </w:r>
      <w:r w:rsidRPr="001C1C57">
        <w:t>de</w:t>
      </w:r>
      <w:r w:rsidRPr="001C1C57">
        <w:t xml:space="preserve"> </w:t>
      </w:r>
      <w:r w:rsidRPr="001C1C57">
        <w:t>modification,</w:t>
      </w:r>
      <w:r w:rsidRPr="001C1C57">
        <w:t xml:space="preserve"> </w:t>
      </w:r>
      <w:r w:rsidRPr="001C1C57">
        <w:t>il</w:t>
      </w:r>
      <w:r w:rsidRPr="001C1C57">
        <w:t xml:space="preserve"> </w:t>
      </w:r>
      <w:r w:rsidRPr="001C1C57">
        <w:t xml:space="preserve">sera </w:t>
      </w:r>
      <w:r>
        <w:t>appliqué à chaque commande les CGV en vigueur sur le Site au jour de la passation de la commande. Aussi, le Client est invité à consulter régulièrement les CGV afin de se tenir informé des évolutions les plus récentes.</w:t>
      </w:r>
    </w:p>
    <w:p w14:paraId="7536B6BE" w14:textId="77777777" w:rsidR="00A4665C" w:rsidRDefault="001C1C57" w:rsidP="001C1C57">
      <w:pPr>
        <w:pStyle w:val="Corpsdetexte"/>
        <w:spacing w:line="360" w:lineRule="auto"/>
        <w:ind w:right="198"/>
        <w:jc w:val="both"/>
      </w:pPr>
      <w:r>
        <w:t>La validation de la commande par le C</w:t>
      </w:r>
      <w:r>
        <w:t>lient vaut acceptation sans restriction ni réserve des présentes CGV. Le Client reconnaît avoir la capacité requise pour contracter et acquérir les Produits proposés sur le Site.</w:t>
      </w:r>
    </w:p>
    <w:p w14:paraId="4F0D9C05" w14:textId="77777777" w:rsidR="00A4665C" w:rsidRDefault="00A4665C" w:rsidP="001C1C57">
      <w:pPr>
        <w:pStyle w:val="Corpsdetexte"/>
        <w:spacing w:line="360" w:lineRule="auto"/>
        <w:ind w:left="0"/>
        <w:jc w:val="both"/>
        <w:rPr>
          <w:sz w:val="32"/>
        </w:rPr>
      </w:pPr>
    </w:p>
    <w:p w14:paraId="5827558A" w14:textId="77777777" w:rsidR="00A4665C" w:rsidRDefault="001C1C57" w:rsidP="001C1C57">
      <w:pPr>
        <w:pStyle w:val="Titre1"/>
        <w:numPr>
          <w:ilvl w:val="0"/>
          <w:numId w:val="7"/>
        </w:numPr>
        <w:tabs>
          <w:tab w:val="left" w:pos="1197"/>
        </w:tabs>
        <w:spacing w:line="360" w:lineRule="auto"/>
        <w:ind w:hanging="361"/>
        <w:jc w:val="both"/>
        <w:rPr>
          <w:sz w:val="22"/>
        </w:rPr>
      </w:pPr>
      <w:r>
        <w:t>Articles</w:t>
      </w:r>
    </w:p>
    <w:p w14:paraId="78097448" w14:textId="41C05804" w:rsidR="00A4665C" w:rsidRDefault="001C1C57" w:rsidP="001C1C57">
      <w:pPr>
        <w:pStyle w:val="Corpsdetexte"/>
        <w:spacing w:line="360" w:lineRule="auto"/>
        <w:ind w:right="170"/>
        <w:jc w:val="both"/>
      </w:pPr>
      <w:r>
        <w:t>Les caractéristiques principales des Produits proposés à la vente s</w:t>
      </w:r>
      <w:r>
        <w:t xml:space="preserve">ont présentées sur le Site. Le Client est tenu de se reporter au descriptif de chaque Produit afin d'en connaître les propriétés et les </w:t>
      </w:r>
      <w:r w:rsidRPr="001C1C57">
        <w:t>particularités</w:t>
      </w:r>
      <w:r w:rsidRPr="001C1C57">
        <w:t xml:space="preserve"> </w:t>
      </w:r>
      <w:r w:rsidRPr="001C1C57">
        <w:t>essentielles</w:t>
      </w:r>
      <w:r w:rsidRPr="001C1C57">
        <w:t xml:space="preserve"> </w:t>
      </w:r>
      <w:r w:rsidRPr="001C1C57">
        <w:t>ainsi</w:t>
      </w:r>
      <w:r w:rsidRPr="001C1C57">
        <w:t xml:space="preserve"> </w:t>
      </w:r>
      <w:r w:rsidRPr="001C1C57">
        <w:t>qu’aux</w:t>
      </w:r>
      <w:r w:rsidRPr="001C1C57">
        <w:t xml:space="preserve"> </w:t>
      </w:r>
      <w:r w:rsidRPr="001C1C57">
        <w:t>informations</w:t>
      </w:r>
      <w:r w:rsidRPr="001C1C57">
        <w:t xml:space="preserve"> </w:t>
      </w:r>
      <w:r w:rsidRPr="001C1C57">
        <w:t>relatives</w:t>
      </w:r>
      <w:r w:rsidRPr="001C1C57">
        <w:t xml:space="preserve"> </w:t>
      </w:r>
      <w:r w:rsidRPr="001C1C57">
        <w:t>aux</w:t>
      </w:r>
      <w:r w:rsidRPr="001C1C57">
        <w:t xml:space="preserve"> </w:t>
      </w:r>
      <w:r w:rsidRPr="001C1C57">
        <w:t>allergènes</w:t>
      </w:r>
      <w:r w:rsidRPr="001C1C57">
        <w:t xml:space="preserve"> </w:t>
      </w:r>
      <w:r w:rsidRPr="001C1C57">
        <w:t>figurant</w:t>
      </w:r>
      <w:r w:rsidRPr="001C1C57">
        <w:t xml:space="preserve"> </w:t>
      </w:r>
      <w:r w:rsidRPr="001C1C57">
        <w:t>en</w:t>
      </w:r>
      <w:r w:rsidRPr="001C1C57">
        <w:t xml:space="preserve"> </w:t>
      </w:r>
      <w:r w:rsidRPr="001C1C57">
        <w:t>pied</w:t>
      </w:r>
      <w:r w:rsidRPr="001C1C57">
        <w:t xml:space="preserve"> </w:t>
      </w:r>
      <w:r w:rsidRPr="001C1C57">
        <w:t>de</w:t>
      </w:r>
      <w:r w:rsidRPr="001C1C57">
        <w:t xml:space="preserve"> </w:t>
      </w:r>
      <w:r w:rsidRPr="001C1C57">
        <w:t>page</w:t>
      </w:r>
      <w:r>
        <w:t xml:space="preserve"> </w:t>
      </w:r>
      <w:r w:rsidRPr="001C1C57">
        <w:t xml:space="preserve">du Site, avant toute passation de commande. Le choix et l’achat d’un Produit est de la seule </w:t>
      </w:r>
      <w:r>
        <w:t>responsabilité du Client. Les photographies et graphismes présentés sur le Site ne sont pas contractuels et ne sauraient engager la responsabilité du</w:t>
      </w:r>
      <w:r w:rsidRPr="001C1C57">
        <w:t xml:space="preserve"> </w:t>
      </w:r>
      <w:r>
        <w:t>Vendeur.</w:t>
      </w:r>
    </w:p>
    <w:p w14:paraId="1DBEF69A" w14:textId="77777777" w:rsidR="00A4665C" w:rsidRPr="001C1C57" w:rsidRDefault="00A4665C" w:rsidP="001C1C57">
      <w:pPr>
        <w:pStyle w:val="Corpsdetexte"/>
        <w:spacing w:line="360" w:lineRule="auto"/>
        <w:ind w:left="0"/>
        <w:jc w:val="both"/>
      </w:pPr>
    </w:p>
    <w:p w14:paraId="420742F1" w14:textId="77777777" w:rsidR="00A4665C" w:rsidRDefault="001C1C57" w:rsidP="001C1C57">
      <w:pPr>
        <w:pStyle w:val="Corpsdetexte"/>
        <w:spacing w:line="360" w:lineRule="auto"/>
        <w:ind w:right="398"/>
        <w:jc w:val="both"/>
      </w:pPr>
      <w:r>
        <w:t>Les</w:t>
      </w:r>
      <w:r>
        <w:t xml:space="preserve"> offres de Produits s'entendent dans la limite des stocks disponibles, tels que précisés lors de la passation</w:t>
      </w:r>
      <w:r w:rsidRPr="001C1C57">
        <w:t xml:space="preserve"> </w:t>
      </w:r>
      <w:r>
        <w:t>de</w:t>
      </w:r>
      <w:r w:rsidRPr="001C1C57">
        <w:t xml:space="preserve"> </w:t>
      </w:r>
      <w:r>
        <w:t>la</w:t>
      </w:r>
      <w:r w:rsidRPr="001C1C57">
        <w:t xml:space="preserve"> </w:t>
      </w:r>
      <w:r>
        <w:t>commande.</w:t>
      </w:r>
      <w:r w:rsidRPr="001C1C57">
        <w:t xml:space="preserve"> </w:t>
      </w:r>
      <w:r>
        <w:t>Le</w:t>
      </w:r>
      <w:r w:rsidRPr="001C1C57">
        <w:t xml:space="preserve"> </w:t>
      </w:r>
      <w:r>
        <w:t>Cli</w:t>
      </w:r>
      <w:r w:rsidRPr="001C1C57">
        <w:t>ent</w:t>
      </w:r>
      <w:r w:rsidRPr="001C1C57">
        <w:t xml:space="preserve"> </w:t>
      </w:r>
      <w:r w:rsidRPr="001C1C57">
        <w:t>accepte</w:t>
      </w:r>
      <w:r w:rsidRPr="001C1C57">
        <w:t xml:space="preserve"> </w:t>
      </w:r>
      <w:r w:rsidRPr="001C1C57">
        <w:t>que</w:t>
      </w:r>
      <w:r w:rsidRPr="001C1C57">
        <w:t xml:space="preserve"> </w:t>
      </w:r>
      <w:r w:rsidRPr="001C1C57">
        <w:t>dans</w:t>
      </w:r>
      <w:r w:rsidRPr="001C1C57">
        <w:t xml:space="preserve"> </w:t>
      </w:r>
      <w:r w:rsidRPr="001C1C57">
        <w:t>l’éventualité</w:t>
      </w:r>
      <w:r w:rsidRPr="001C1C57">
        <w:t xml:space="preserve"> </w:t>
      </w:r>
      <w:r w:rsidRPr="001C1C57">
        <w:t>de</w:t>
      </w:r>
      <w:r w:rsidRPr="001C1C57">
        <w:t xml:space="preserve"> </w:t>
      </w:r>
      <w:r w:rsidRPr="001C1C57">
        <w:t>tout</w:t>
      </w:r>
      <w:r w:rsidRPr="001C1C57">
        <w:t xml:space="preserve"> </w:t>
      </w:r>
      <w:r w:rsidRPr="001C1C57">
        <w:t>litige,</w:t>
      </w:r>
      <w:r w:rsidRPr="001C1C57">
        <w:t xml:space="preserve"> </w:t>
      </w:r>
      <w:r w:rsidRPr="001C1C57">
        <w:t>les</w:t>
      </w:r>
      <w:r w:rsidRPr="001C1C57">
        <w:t xml:space="preserve"> </w:t>
      </w:r>
      <w:r w:rsidRPr="001C1C57">
        <w:t xml:space="preserve">informations </w:t>
      </w:r>
      <w:r>
        <w:t>écrites sur les Produits figurant sur le Site prévaudron</w:t>
      </w:r>
      <w:r>
        <w:t>t sur toute déclaration orale faite par</w:t>
      </w:r>
      <w:r w:rsidRPr="001C1C57">
        <w:t xml:space="preserve"> </w:t>
      </w:r>
      <w:r>
        <w:t>Le</w:t>
      </w:r>
    </w:p>
    <w:p w14:paraId="2B9FFEF4" w14:textId="77777777" w:rsidR="00A4665C" w:rsidRDefault="00A4665C" w:rsidP="001C1C57">
      <w:pPr>
        <w:spacing w:line="360" w:lineRule="auto"/>
        <w:jc w:val="both"/>
        <w:sectPr w:rsidR="00A4665C">
          <w:footerReference w:type="default" r:id="rId8"/>
          <w:type w:val="continuous"/>
          <w:pgSz w:w="11910" w:h="16840"/>
          <w:pgMar w:top="1380" w:right="1300" w:bottom="1260" w:left="940" w:header="720" w:footer="1061" w:gutter="0"/>
          <w:pgNumType w:start="1"/>
          <w:cols w:space="720"/>
        </w:sectPr>
      </w:pPr>
    </w:p>
    <w:p w14:paraId="3404A398" w14:textId="2C168863" w:rsidR="00A4665C" w:rsidRDefault="001C1C57" w:rsidP="001C1C57">
      <w:pPr>
        <w:pStyle w:val="Corpsdetexte"/>
        <w:spacing w:line="360" w:lineRule="auto"/>
        <w:ind w:right="379"/>
        <w:jc w:val="both"/>
      </w:pPr>
      <w:r>
        <w:lastRenderedPageBreak/>
        <w:t>Comptoir à pizzas</w:t>
      </w:r>
      <w:r>
        <w:t>, La Brasserie Aux Docks ou par les employés du Vendeur. Ce dernier fera les efforts raisonnables pour garantir la précision des informations sur les Produits figurant sur le Site.</w:t>
      </w:r>
    </w:p>
    <w:p w14:paraId="3104C69A" w14:textId="77777777" w:rsidR="00A4665C" w:rsidRDefault="00A4665C" w:rsidP="001C1C57">
      <w:pPr>
        <w:pStyle w:val="Corpsdetexte"/>
        <w:spacing w:line="360" w:lineRule="auto"/>
        <w:ind w:left="0"/>
        <w:jc w:val="both"/>
      </w:pPr>
    </w:p>
    <w:p w14:paraId="1F43C742" w14:textId="77777777" w:rsidR="00A4665C" w:rsidRDefault="001C1C57" w:rsidP="001C1C57">
      <w:pPr>
        <w:pStyle w:val="Titre1"/>
        <w:numPr>
          <w:ilvl w:val="0"/>
          <w:numId w:val="7"/>
        </w:numPr>
        <w:tabs>
          <w:tab w:val="left" w:pos="1197"/>
        </w:tabs>
        <w:spacing w:line="360" w:lineRule="auto"/>
        <w:ind w:hanging="361"/>
        <w:jc w:val="both"/>
      </w:pPr>
      <w:r>
        <w:t>Les</w:t>
      </w:r>
      <w:r>
        <w:rPr>
          <w:spacing w:val="-1"/>
        </w:rPr>
        <w:t xml:space="preserve"> </w:t>
      </w:r>
      <w:r>
        <w:t>Commandes</w:t>
      </w:r>
    </w:p>
    <w:p w14:paraId="063FE321" w14:textId="77777777" w:rsidR="00A4665C" w:rsidRDefault="001C1C57" w:rsidP="001C1C57">
      <w:pPr>
        <w:pStyle w:val="Titre2"/>
        <w:numPr>
          <w:ilvl w:val="0"/>
          <w:numId w:val="6"/>
        </w:numPr>
        <w:tabs>
          <w:tab w:val="left" w:pos="1556"/>
          <w:tab w:val="left" w:pos="1557"/>
        </w:tabs>
        <w:spacing w:line="360" w:lineRule="auto"/>
        <w:ind w:hanging="721"/>
        <w:jc w:val="both"/>
      </w:pPr>
      <w:r>
        <w:t>Passation de</w:t>
      </w:r>
      <w:r>
        <w:rPr>
          <w:spacing w:val="-5"/>
        </w:rPr>
        <w:t xml:space="preserve"> </w:t>
      </w:r>
      <w:r>
        <w:t>commande</w:t>
      </w:r>
    </w:p>
    <w:p w14:paraId="5BF92CA6" w14:textId="77777777" w:rsidR="00A4665C" w:rsidRDefault="001C1C57" w:rsidP="001C1C57">
      <w:pPr>
        <w:pStyle w:val="Corpsdetexte"/>
        <w:spacing w:line="360" w:lineRule="auto"/>
        <w:ind w:right="399"/>
        <w:jc w:val="both"/>
      </w:pPr>
      <w:r>
        <w:t xml:space="preserve">Toute commande vaut </w:t>
      </w:r>
      <w:r>
        <w:t>acceptation des prix et de la description des Produits disponibles à la vente sur le site.</w:t>
      </w:r>
    </w:p>
    <w:p w14:paraId="0132B6F9" w14:textId="77777777" w:rsidR="00A4665C" w:rsidRDefault="001C1C57" w:rsidP="001C1C57">
      <w:pPr>
        <w:pStyle w:val="Corpsdetexte"/>
        <w:spacing w:line="360" w:lineRule="auto"/>
        <w:ind w:right="399"/>
        <w:jc w:val="both"/>
      </w:pPr>
      <w:r w:rsidRPr="001C1C57">
        <w:t>Le</w:t>
      </w:r>
      <w:r w:rsidRPr="001C1C57">
        <w:t xml:space="preserve"> </w:t>
      </w:r>
      <w:r w:rsidRPr="001C1C57">
        <w:t>Vendeur</w:t>
      </w:r>
      <w:r w:rsidRPr="001C1C57">
        <w:t xml:space="preserve"> </w:t>
      </w:r>
      <w:r w:rsidRPr="001C1C57">
        <w:t>s’engage</w:t>
      </w:r>
      <w:r w:rsidRPr="001C1C57">
        <w:t xml:space="preserve"> </w:t>
      </w:r>
      <w:r w:rsidRPr="001C1C57">
        <w:t>à</w:t>
      </w:r>
      <w:r w:rsidRPr="001C1C57">
        <w:t xml:space="preserve"> </w:t>
      </w:r>
      <w:r w:rsidRPr="001C1C57">
        <w:t>honorer</w:t>
      </w:r>
      <w:r w:rsidRPr="001C1C57">
        <w:t xml:space="preserve"> </w:t>
      </w:r>
      <w:r w:rsidRPr="001C1C57">
        <w:t>les</w:t>
      </w:r>
      <w:r w:rsidRPr="001C1C57">
        <w:t xml:space="preserve"> </w:t>
      </w:r>
      <w:r w:rsidRPr="001C1C57">
        <w:t>commandes</w:t>
      </w:r>
      <w:r w:rsidRPr="001C1C57">
        <w:t xml:space="preserve"> </w:t>
      </w:r>
      <w:r w:rsidRPr="001C1C57">
        <w:t>reçues</w:t>
      </w:r>
      <w:r w:rsidRPr="001C1C57">
        <w:t xml:space="preserve"> </w:t>
      </w:r>
      <w:r w:rsidRPr="001C1C57">
        <w:t>sur</w:t>
      </w:r>
      <w:r w:rsidRPr="001C1C57">
        <w:t xml:space="preserve"> </w:t>
      </w:r>
      <w:r w:rsidRPr="001C1C57">
        <w:t>le</w:t>
      </w:r>
      <w:r w:rsidRPr="001C1C57">
        <w:t xml:space="preserve"> </w:t>
      </w:r>
      <w:r w:rsidRPr="001C1C57">
        <w:t>Site</w:t>
      </w:r>
      <w:r w:rsidRPr="001C1C57">
        <w:t xml:space="preserve"> </w:t>
      </w:r>
      <w:r w:rsidRPr="001C1C57">
        <w:t>dans</w:t>
      </w:r>
      <w:r w:rsidRPr="001C1C57">
        <w:t xml:space="preserve"> </w:t>
      </w:r>
      <w:r w:rsidRPr="001C1C57">
        <w:t>la</w:t>
      </w:r>
      <w:r w:rsidRPr="001C1C57">
        <w:t xml:space="preserve"> </w:t>
      </w:r>
      <w:r w:rsidRPr="001C1C57">
        <w:t>limite</w:t>
      </w:r>
      <w:r w:rsidRPr="001C1C57">
        <w:t xml:space="preserve"> </w:t>
      </w:r>
      <w:r w:rsidRPr="001C1C57">
        <w:t>des</w:t>
      </w:r>
      <w:r w:rsidRPr="001C1C57">
        <w:t xml:space="preserve"> </w:t>
      </w:r>
      <w:r w:rsidRPr="001C1C57">
        <w:t>stocks</w:t>
      </w:r>
      <w:r w:rsidRPr="001C1C57">
        <w:t xml:space="preserve"> </w:t>
      </w:r>
      <w:r w:rsidRPr="001C1C57">
        <w:t xml:space="preserve">disponibles </w:t>
      </w:r>
      <w:r w:rsidRPr="001C1C57">
        <w:t>des</w:t>
      </w:r>
      <w:r w:rsidRPr="001C1C57">
        <w:t xml:space="preserve"> </w:t>
      </w:r>
      <w:r w:rsidRPr="001C1C57">
        <w:t>Produits.</w:t>
      </w:r>
      <w:r w:rsidRPr="001C1C57">
        <w:t xml:space="preserve"> </w:t>
      </w:r>
      <w:r w:rsidRPr="001C1C57">
        <w:t>A</w:t>
      </w:r>
      <w:r w:rsidRPr="001C1C57">
        <w:t xml:space="preserve"> </w:t>
      </w:r>
      <w:r w:rsidRPr="001C1C57">
        <w:t>défaut</w:t>
      </w:r>
      <w:r w:rsidRPr="001C1C57">
        <w:t xml:space="preserve"> </w:t>
      </w:r>
      <w:r w:rsidRPr="001C1C57">
        <w:t>de</w:t>
      </w:r>
      <w:r w:rsidRPr="001C1C57">
        <w:t xml:space="preserve"> </w:t>
      </w:r>
      <w:r w:rsidRPr="001C1C57">
        <w:t>disponibilité</w:t>
      </w:r>
      <w:r w:rsidRPr="001C1C57">
        <w:t xml:space="preserve"> </w:t>
      </w:r>
      <w:r w:rsidRPr="001C1C57">
        <w:t>du</w:t>
      </w:r>
      <w:r w:rsidRPr="001C1C57">
        <w:t xml:space="preserve"> </w:t>
      </w:r>
      <w:r w:rsidRPr="001C1C57">
        <w:t>Produit,</w:t>
      </w:r>
      <w:r w:rsidRPr="001C1C57">
        <w:t xml:space="preserve"> </w:t>
      </w:r>
      <w:r w:rsidRPr="001C1C57">
        <w:t>le</w:t>
      </w:r>
      <w:r w:rsidRPr="001C1C57">
        <w:t xml:space="preserve"> </w:t>
      </w:r>
      <w:r w:rsidRPr="001C1C57">
        <w:t>Vendeur</w:t>
      </w:r>
      <w:r w:rsidRPr="001C1C57">
        <w:t xml:space="preserve"> </w:t>
      </w:r>
      <w:r w:rsidRPr="001C1C57">
        <w:t>s’engage</w:t>
      </w:r>
      <w:r w:rsidRPr="001C1C57">
        <w:t xml:space="preserve"> </w:t>
      </w:r>
      <w:r w:rsidRPr="001C1C57">
        <w:t>à</w:t>
      </w:r>
      <w:r w:rsidRPr="001C1C57">
        <w:t xml:space="preserve"> </w:t>
      </w:r>
      <w:r w:rsidRPr="001C1C57">
        <w:t>en</w:t>
      </w:r>
      <w:r w:rsidRPr="001C1C57">
        <w:t xml:space="preserve"> </w:t>
      </w:r>
      <w:r w:rsidRPr="001C1C57">
        <w:t>informer</w:t>
      </w:r>
      <w:r w:rsidRPr="001C1C57">
        <w:t xml:space="preserve"> </w:t>
      </w:r>
      <w:r w:rsidRPr="001C1C57">
        <w:t>le</w:t>
      </w:r>
      <w:r w:rsidRPr="001C1C57">
        <w:t xml:space="preserve"> </w:t>
      </w:r>
      <w:r w:rsidRPr="001C1C57">
        <w:t>Client.</w:t>
      </w:r>
      <w:r w:rsidRPr="001C1C57">
        <w:t xml:space="preserve"> </w:t>
      </w:r>
      <w:r w:rsidRPr="001C1C57">
        <w:t xml:space="preserve">Il </w:t>
      </w:r>
      <w:r>
        <w:t>pourra proposer au Client un produit de substitution de qualité et de prix</w:t>
      </w:r>
      <w:r w:rsidRPr="001C1C57">
        <w:t xml:space="preserve"> </w:t>
      </w:r>
      <w:r>
        <w:t>équivalent.</w:t>
      </w:r>
    </w:p>
    <w:p w14:paraId="12C06DBA" w14:textId="61531843" w:rsidR="00A4665C" w:rsidRDefault="001C1C57" w:rsidP="001C1C57">
      <w:pPr>
        <w:pStyle w:val="Corpsdetexte"/>
        <w:spacing w:line="360" w:lineRule="auto"/>
        <w:ind w:right="399"/>
        <w:jc w:val="both"/>
      </w:pPr>
      <w:r>
        <w:t xml:space="preserve">Le Client aura le choix </w:t>
      </w:r>
      <w:r w:rsidRPr="001C1C57">
        <w:t xml:space="preserve">d’accepter </w:t>
      </w:r>
      <w:r>
        <w:t xml:space="preserve">la substitution proposée ou de renoncer au Produit contre </w:t>
      </w:r>
      <w:r>
        <w:t>remboursement de son prix.</w:t>
      </w:r>
    </w:p>
    <w:p w14:paraId="73C48DFF" w14:textId="77777777" w:rsidR="001C1C57" w:rsidRDefault="001C1C57" w:rsidP="001C1C57">
      <w:pPr>
        <w:pStyle w:val="Corpsdetexte"/>
        <w:spacing w:line="360" w:lineRule="auto"/>
        <w:ind w:right="399"/>
        <w:jc w:val="both"/>
      </w:pPr>
      <w:r>
        <w:t>Le C</w:t>
      </w:r>
      <w:r>
        <w:t xml:space="preserve">lient est informé de la confirmation de </w:t>
      </w:r>
      <w:r w:rsidRPr="001C1C57">
        <w:t xml:space="preserve">l’acceptation </w:t>
      </w:r>
      <w:r>
        <w:t>de sa commande par le Vendeur (i) par</w:t>
      </w:r>
    </w:p>
    <w:p w14:paraId="1BC6631D" w14:textId="055A498E" w:rsidR="00A4665C" w:rsidRDefault="001C1C57" w:rsidP="001C1C57">
      <w:pPr>
        <w:pStyle w:val="Corpsdetexte"/>
        <w:spacing w:line="360" w:lineRule="auto"/>
        <w:ind w:right="399"/>
        <w:jc w:val="both"/>
      </w:pPr>
      <w:r w:rsidRPr="001C1C57">
        <w:t>l’apparition</w:t>
      </w:r>
      <w:r w:rsidRPr="001C1C57">
        <w:t xml:space="preserve"> </w:t>
      </w:r>
      <w:r w:rsidRPr="001C1C57">
        <w:t>d’un</w:t>
      </w:r>
      <w:r w:rsidRPr="001C1C57">
        <w:t xml:space="preserve"> </w:t>
      </w:r>
      <w:r>
        <w:t>message</w:t>
      </w:r>
      <w:r w:rsidRPr="001C1C57">
        <w:t xml:space="preserve"> </w:t>
      </w:r>
      <w:r>
        <w:t>sur</w:t>
      </w:r>
      <w:r w:rsidRPr="001C1C57">
        <w:t xml:space="preserve"> </w:t>
      </w:r>
      <w:r w:rsidRPr="001C1C57">
        <w:t>l’écran</w:t>
      </w:r>
      <w:r w:rsidRPr="001C1C57">
        <w:t xml:space="preserve"> </w:t>
      </w:r>
      <w:r>
        <w:t>de</w:t>
      </w:r>
      <w:r w:rsidRPr="001C1C57">
        <w:t xml:space="preserve"> </w:t>
      </w:r>
      <w:r w:rsidRPr="001C1C57">
        <w:t>l’Equipement</w:t>
      </w:r>
      <w:r w:rsidRPr="001C1C57">
        <w:t xml:space="preserve"> </w:t>
      </w:r>
      <w:r>
        <w:t>à</w:t>
      </w:r>
      <w:r w:rsidRPr="001C1C57">
        <w:t xml:space="preserve"> </w:t>
      </w:r>
      <w:r>
        <w:t>partir</w:t>
      </w:r>
      <w:r w:rsidRPr="001C1C57">
        <w:t xml:space="preserve"> </w:t>
      </w:r>
      <w:r>
        <w:t>duquel</w:t>
      </w:r>
      <w:r w:rsidRPr="001C1C57">
        <w:t xml:space="preserve"> </w:t>
      </w:r>
      <w:r>
        <w:t>il</w:t>
      </w:r>
      <w:r w:rsidRPr="001C1C57">
        <w:t xml:space="preserve"> </w:t>
      </w:r>
      <w:r>
        <w:t>a</w:t>
      </w:r>
      <w:r w:rsidRPr="001C1C57">
        <w:t xml:space="preserve"> </w:t>
      </w:r>
      <w:r>
        <w:t>passé</w:t>
      </w:r>
      <w:r w:rsidRPr="001C1C57">
        <w:t xml:space="preserve"> </w:t>
      </w:r>
      <w:r>
        <w:t>commande</w:t>
      </w:r>
      <w:r w:rsidRPr="001C1C57">
        <w:t xml:space="preserve"> </w:t>
      </w:r>
      <w:r>
        <w:t>et</w:t>
      </w:r>
      <w:r w:rsidRPr="001C1C57">
        <w:t xml:space="preserve"> </w:t>
      </w:r>
      <w:r>
        <w:t>(ii)</w:t>
      </w:r>
      <w:r w:rsidRPr="001C1C57">
        <w:t xml:space="preserve"> </w:t>
      </w:r>
      <w:r>
        <w:t xml:space="preserve">par </w:t>
      </w:r>
      <w:r w:rsidRPr="001C1C57">
        <w:t>la</w:t>
      </w:r>
      <w:r w:rsidRPr="001C1C57">
        <w:t xml:space="preserve"> </w:t>
      </w:r>
      <w:r w:rsidRPr="001C1C57">
        <w:t>réception</w:t>
      </w:r>
      <w:r w:rsidRPr="001C1C57">
        <w:t xml:space="preserve"> </w:t>
      </w:r>
      <w:r w:rsidRPr="001C1C57">
        <w:t>de</w:t>
      </w:r>
      <w:r w:rsidRPr="001C1C57">
        <w:t xml:space="preserve"> </w:t>
      </w:r>
      <w:r w:rsidRPr="001C1C57">
        <w:t>la</w:t>
      </w:r>
      <w:r w:rsidRPr="001C1C57">
        <w:t xml:space="preserve"> </w:t>
      </w:r>
      <w:r w:rsidRPr="001C1C57">
        <w:t>part</w:t>
      </w:r>
      <w:r w:rsidRPr="001C1C57">
        <w:t xml:space="preserve"> </w:t>
      </w:r>
      <w:r w:rsidRPr="001C1C57">
        <w:t>du</w:t>
      </w:r>
      <w:r w:rsidRPr="001C1C57">
        <w:t xml:space="preserve"> </w:t>
      </w:r>
      <w:r w:rsidRPr="001C1C57">
        <w:t>Vendeur</w:t>
      </w:r>
      <w:r w:rsidRPr="001C1C57">
        <w:t xml:space="preserve"> </w:t>
      </w:r>
      <w:r w:rsidRPr="001C1C57">
        <w:t>d’un</w:t>
      </w:r>
      <w:r w:rsidRPr="001C1C57">
        <w:t xml:space="preserve"> </w:t>
      </w:r>
      <w:r w:rsidRPr="001C1C57">
        <w:t>e</w:t>
      </w:r>
      <w:r>
        <w:t>-</w:t>
      </w:r>
      <w:r w:rsidRPr="001C1C57">
        <w:t>mail</w:t>
      </w:r>
      <w:r w:rsidRPr="001C1C57">
        <w:t xml:space="preserve"> </w:t>
      </w:r>
      <w:r w:rsidRPr="001C1C57">
        <w:t>de</w:t>
      </w:r>
      <w:r w:rsidRPr="001C1C57">
        <w:t xml:space="preserve"> </w:t>
      </w:r>
      <w:r w:rsidRPr="001C1C57">
        <w:t>confirmation</w:t>
      </w:r>
      <w:r w:rsidRPr="001C1C57">
        <w:t xml:space="preserve"> </w:t>
      </w:r>
      <w:r w:rsidRPr="001C1C57">
        <w:t>de</w:t>
      </w:r>
      <w:r w:rsidRPr="001C1C57">
        <w:t xml:space="preserve"> </w:t>
      </w:r>
      <w:r w:rsidRPr="001C1C57">
        <w:t>l’acceptation</w:t>
      </w:r>
      <w:r w:rsidRPr="001C1C57">
        <w:t xml:space="preserve"> </w:t>
      </w:r>
      <w:r w:rsidRPr="001C1C57">
        <w:t>de</w:t>
      </w:r>
      <w:r w:rsidRPr="001C1C57">
        <w:t xml:space="preserve"> </w:t>
      </w:r>
      <w:r w:rsidRPr="001C1C57">
        <w:t>sa</w:t>
      </w:r>
      <w:r w:rsidRPr="001C1C57">
        <w:t xml:space="preserve"> </w:t>
      </w:r>
      <w:r>
        <w:t>commande.</w:t>
      </w:r>
      <w:r w:rsidRPr="001C1C57">
        <w:t xml:space="preserve"> </w:t>
      </w:r>
      <w:r>
        <w:t>Ce message confirme la prise en compte de la commande et indique les détails de la commande avec qui le contrat est passé. Il constitue une preuve du contrat de</w:t>
      </w:r>
      <w:r w:rsidRPr="001C1C57">
        <w:t xml:space="preserve"> </w:t>
      </w:r>
      <w:r>
        <w:t>vente.</w:t>
      </w:r>
    </w:p>
    <w:p w14:paraId="24D51F7C" w14:textId="77777777" w:rsidR="00A4665C" w:rsidRDefault="001C1C57" w:rsidP="001C1C57">
      <w:pPr>
        <w:pStyle w:val="Corpsdetexte"/>
        <w:spacing w:line="360" w:lineRule="auto"/>
        <w:ind w:right="399"/>
        <w:jc w:val="both"/>
      </w:pPr>
      <w:r>
        <w:t>Toute commande passée sur le Site constitu</w:t>
      </w:r>
      <w:r>
        <w:t>e la formation d'un contrat conclu à distance (VAD) entre le Client et le Vendeur.</w:t>
      </w:r>
    </w:p>
    <w:p w14:paraId="1F25AA9F" w14:textId="77777777" w:rsidR="00A4665C" w:rsidRDefault="001C1C57" w:rsidP="001C1C57">
      <w:pPr>
        <w:pStyle w:val="Titre2"/>
        <w:numPr>
          <w:ilvl w:val="0"/>
          <w:numId w:val="6"/>
        </w:numPr>
        <w:tabs>
          <w:tab w:val="left" w:pos="1556"/>
          <w:tab w:val="left" w:pos="1557"/>
        </w:tabs>
        <w:spacing w:line="360" w:lineRule="auto"/>
        <w:ind w:hanging="721"/>
        <w:jc w:val="both"/>
      </w:pPr>
      <w:r>
        <w:t>Modification ou annulation de votre</w:t>
      </w:r>
      <w:r>
        <w:rPr>
          <w:spacing w:val="-3"/>
        </w:rPr>
        <w:t xml:space="preserve"> </w:t>
      </w:r>
      <w:r>
        <w:t>commande</w:t>
      </w:r>
    </w:p>
    <w:p w14:paraId="030F4FAF" w14:textId="29550C1E" w:rsidR="00A4665C" w:rsidRDefault="001C1C57" w:rsidP="001C1C57">
      <w:pPr>
        <w:pStyle w:val="Corpsdetexte"/>
        <w:spacing w:line="360" w:lineRule="auto"/>
        <w:ind w:right="227"/>
        <w:jc w:val="both"/>
      </w:pPr>
      <w:r>
        <w:t>Avant validation de la commande, Le Client peut modifier ou annuler directement celle-ci sur le site. Après validation de la com</w:t>
      </w:r>
      <w:r>
        <w:t>mande, si vous souhaitez annuler, modifier votre commande ou effectuer une réclamation, veuillez contacter directement Le Comptoir à pizzas</w:t>
      </w:r>
      <w:r>
        <w:t>. Les coordonnées sont indiquées dans le courriel récapitulatif de la commande.</w:t>
      </w:r>
    </w:p>
    <w:p w14:paraId="6711A95E" w14:textId="32936614" w:rsidR="00A4665C" w:rsidRDefault="001C1C57" w:rsidP="001C1C57">
      <w:pPr>
        <w:pStyle w:val="Corpsdetexte"/>
        <w:spacing w:line="360" w:lineRule="auto"/>
        <w:jc w:val="both"/>
      </w:pPr>
      <w:r w:rsidRPr="001C1C57">
        <w:t>Le</w:t>
      </w:r>
      <w:r w:rsidRPr="001C1C57">
        <w:t xml:space="preserve"> </w:t>
      </w:r>
      <w:r w:rsidRPr="001C1C57">
        <w:t>Comptoir</w:t>
      </w:r>
      <w:r w:rsidRPr="001C1C57">
        <w:t xml:space="preserve"> </w:t>
      </w:r>
      <w:r>
        <w:t>à pizzas</w:t>
      </w:r>
      <w:r w:rsidRPr="001C1C57">
        <w:t xml:space="preserve"> </w:t>
      </w:r>
      <w:r w:rsidRPr="001C1C57">
        <w:t>se</w:t>
      </w:r>
      <w:r w:rsidRPr="001C1C57">
        <w:t xml:space="preserve"> </w:t>
      </w:r>
      <w:r w:rsidRPr="001C1C57">
        <w:t>réserve</w:t>
      </w:r>
      <w:r w:rsidRPr="001C1C57">
        <w:t xml:space="preserve"> </w:t>
      </w:r>
      <w:r w:rsidRPr="001C1C57">
        <w:t>le</w:t>
      </w:r>
      <w:r w:rsidRPr="001C1C57">
        <w:t xml:space="preserve"> </w:t>
      </w:r>
      <w:r w:rsidRPr="001C1C57">
        <w:t>droit</w:t>
      </w:r>
      <w:r w:rsidRPr="001C1C57">
        <w:t xml:space="preserve"> </w:t>
      </w:r>
      <w:r w:rsidRPr="001C1C57">
        <w:t>d’annuler</w:t>
      </w:r>
      <w:r w:rsidRPr="001C1C57">
        <w:t xml:space="preserve"> </w:t>
      </w:r>
      <w:r w:rsidRPr="001C1C57">
        <w:t>toute</w:t>
      </w:r>
      <w:r w:rsidRPr="001C1C57">
        <w:t xml:space="preserve"> </w:t>
      </w:r>
      <w:r w:rsidRPr="001C1C57">
        <w:t>commande</w:t>
      </w:r>
      <w:r w:rsidRPr="001C1C57">
        <w:t xml:space="preserve"> </w:t>
      </w:r>
      <w:r w:rsidRPr="001C1C57">
        <w:t>qui</w:t>
      </w:r>
      <w:r w:rsidRPr="001C1C57">
        <w:t xml:space="preserve"> </w:t>
      </w:r>
      <w:r w:rsidRPr="001C1C57">
        <w:t>apparaîtrait</w:t>
      </w:r>
      <w:r w:rsidRPr="001C1C57">
        <w:t xml:space="preserve"> </w:t>
      </w:r>
      <w:r w:rsidRPr="001C1C57">
        <w:t>comme</w:t>
      </w:r>
      <w:r w:rsidRPr="001C1C57">
        <w:t xml:space="preserve"> </w:t>
      </w:r>
      <w:r w:rsidRPr="001C1C57">
        <w:t>étant</w:t>
      </w:r>
      <w:r>
        <w:t xml:space="preserve"> </w:t>
      </w:r>
      <w:r>
        <w:t>fictive.</w:t>
      </w:r>
    </w:p>
    <w:p w14:paraId="2B9B5A3C" w14:textId="77777777" w:rsidR="00A4665C" w:rsidRDefault="001C1C57" w:rsidP="001C1C57">
      <w:pPr>
        <w:pStyle w:val="Titre2"/>
        <w:numPr>
          <w:ilvl w:val="0"/>
          <w:numId w:val="6"/>
        </w:numPr>
        <w:tabs>
          <w:tab w:val="left" w:pos="1556"/>
          <w:tab w:val="left" w:pos="1557"/>
        </w:tabs>
        <w:spacing w:line="360" w:lineRule="auto"/>
        <w:ind w:hanging="721"/>
        <w:jc w:val="both"/>
      </w:pPr>
      <w:r>
        <w:t>Preuve</w:t>
      </w:r>
    </w:p>
    <w:p w14:paraId="418D04DD" w14:textId="6A515CA7" w:rsidR="00A4665C" w:rsidRDefault="001C1C57" w:rsidP="001C1C57">
      <w:pPr>
        <w:pStyle w:val="Corpsdetexte"/>
        <w:spacing w:line="360" w:lineRule="auto"/>
        <w:jc w:val="both"/>
      </w:pPr>
      <w:r>
        <w:t xml:space="preserve">En sus des dispositions légales des articles 1363 et suivants du Code civil reconnaissant la valeur </w:t>
      </w:r>
      <w:r w:rsidRPr="001C1C57">
        <w:t xml:space="preserve">probante de l’écrit électronique, les Clients reconnaissent la validité et la force probante des </w:t>
      </w:r>
      <w:r>
        <w:t>courriers électroniques, des SMS, des notifications transmi</w:t>
      </w:r>
      <w:r>
        <w:t>s par le Vendeur des éventuels documents numérisés échangés entre eux dans le cadre de la commande, ainsi que de tous enregistrements électroniques conservés par le Vendeur dans le cadre de la commande. Ainsi, les données enregistrées dans le système infor</w:t>
      </w:r>
      <w:r>
        <w:t>matique du Vendeur constituent la preuve de la relation contractuelle du Vendeur avec le Client.</w:t>
      </w:r>
    </w:p>
    <w:p w14:paraId="1F427329" w14:textId="5348B40D" w:rsidR="001C1C57" w:rsidRDefault="001C1C57" w:rsidP="001C1C57">
      <w:pPr>
        <w:pStyle w:val="Corpsdetexte"/>
        <w:spacing w:line="360" w:lineRule="auto"/>
        <w:jc w:val="both"/>
      </w:pPr>
    </w:p>
    <w:p w14:paraId="5F717714" w14:textId="77777777" w:rsidR="00A4665C" w:rsidRDefault="001C1C57" w:rsidP="001C1C57">
      <w:pPr>
        <w:pStyle w:val="Titre2"/>
        <w:numPr>
          <w:ilvl w:val="0"/>
          <w:numId w:val="6"/>
        </w:numPr>
        <w:tabs>
          <w:tab w:val="left" w:pos="1556"/>
          <w:tab w:val="left" w:pos="1557"/>
        </w:tabs>
        <w:spacing w:line="360" w:lineRule="auto"/>
        <w:ind w:hanging="721"/>
        <w:jc w:val="both"/>
      </w:pPr>
      <w:r>
        <w:lastRenderedPageBreak/>
        <w:t>Mineurs</w:t>
      </w:r>
    </w:p>
    <w:p w14:paraId="1EF232FA" w14:textId="77777777" w:rsidR="00A4665C" w:rsidRDefault="001C1C57" w:rsidP="001C1C57">
      <w:pPr>
        <w:pStyle w:val="Corpsdetexte"/>
        <w:spacing w:line="360" w:lineRule="auto"/>
        <w:jc w:val="both"/>
      </w:pPr>
      <w:r w:rsidRPr="001C1C57">
        <w:t>Aux</w:t>
      </w:r>
      <w:r w:rsidRPr="001C1C57">
        <w:t xml:space="preserve"> </w:t>
      </w:r>
      <w:r w:rsidRPr="001C1C57">
        <w:t>termes</w:t>
      </w:r>
      <w:r w:rsidRPr="001C1C57">
        <w:t xml:space="preserve"> </w:t>
      </w:r>
      <w:r w:rsidRPr="001C1C57">
        <w:t>des</w:t>
      </w:r>
      <w:r w:rsidRPr="001C1C57">
        <w:t xml:space="preserve"> </w:t>
      </w:r>
      <w:r w:rsidRPr="001C1C57">
        <w:t>dispositions</w:t>
      </w:r>
      <w:r w:rsidRPr="001C1C57">
        <w:t xml:space="preserve"> </w:t>
      </w:r>
      <w:r w:rsidRPr="001C1C57">
        <w:t>de</w:t>
      </w:r>
      <w:r w:rsidRPr="001C1C57">
        <w:t xml:space="preserve"> </w:t>
      </w:r>
      <w:r w:rsidRPr="001C1C57">
        <w:t>l’articleL.3342</w:t>
      </w:r>
      <w:r>
        <w:t>-1</w:t>
      </w:r>
      <w:r w:rsidRPr="001C1C57">
        <w:t xml:space="preserve"> </w:t>
      </w:r>
      <w:r>
        <w:t>du</w:t>
      </w:r>
      <w:r w:rsidRPr="001C1C57">
        <w:t xml:space="preserve"> </w:t>
      </w:r>
      <w:r>
        <w:t>Code</w:t>
      </w:r>
      <w:r w:rsidRPr="001C1C57">
        <w:t xml:space="preserve"> </w:t>
      </w:r>
      <w:r>
        <w:t>de</w:t>
      </w:r>
      <w:r w:rsidRPr="001C1C57">
        <w:t xml:space="preserve"> </w:t>
      </w:r>
      <w:r>
        <w:t>la</w:t>
      </w:r>
      <w:r w:rsidRPr="001C1C57">
        <w:t xml:space="preserve"> </w:t>
      </w:r>
      <w:r>
        <w:t>santé</w:t>
      </w:r>
      <w:r w:rsidRPr="001C1C57">
        <w:t xml:space="preserve"> </w:t>
      </w:r>
      <w:r>
        <w:t>publique,</w:t>
      </w:r>
      <w:r w:rsidRPr="001C1C57">
        <w:t xml:space="preserve"> </w:t>
      </w:r>
      <w:r>
        <w:t>la</w:t>
      </w:r>
      <w:r w:rsidRPr="001C1C57">
        <w:t xml:space="preserve"> </w:t>
      </w:r>
      <w:r>
        <w:t>vente</w:t>
      </w:r>
      <w:r w:rsidRPr="001C1C57">
        <w:t xml:space="preserve"> </w:t>
      </w:r>
      <w:r>
        <w:t>de</w:t>
      </w:r>
      <w:r w:rsidRPr="001C1C57">
        <w:t xml:space="preserve"> </w:t>
      </w:r>
      <w:r>
        <w:t>boissons alcooliques</w:t>
      </w:r>
      <w:r w:rsidRPr="001C1C57">
        <w:t xml:space="preserve"> </w:t>
      </w:r>
      <w:r>
        <w:t>à</w:t>
      </w:r>
      <w:r w:rsidRPr="001C1C57">
        <w:t xml:space="preserve"> </w:t>
      </w:r>
      <w:r>
        <w:t>des</w:t>
      </w:r>
      <w:r w:rsidRPr="001C1C57">
        <w:t xml:space="preserve"> </w:t>
      </w:r>
      <w:r>
        <w:t>mineurs</w:t>
      </w:r>
      <w:r w:rsidRPr="001C1C57">
        <w:t xml:space="preserve"> </w:t>
      </w:r>
      <w:r>
        <w:t>âgés</w:t>
      </w:r>
      <w:r w:rsidRPr="001C1C57">
        <w:t xml:space="preserve"> </w:t>
      </w:r>
      <w:r>
        <w:t>de</w:t>
      </w:r>
      <w:r w:rsidRPr="001C1C57">
        <w:t xml:space="preserve"> </w:t>
      </w:r>
      <w:r>
        <w:t>moins</w:t>
      </w:r>
      <w:r w:rsidRPr="001C1C57">
        <w:t xml:space="preserve"> </w:t>
      </w:r>
      <w:r>
        <w:t>de</w:t>
      </w:r>
      <w:r w:rsidRPr="001C1C57">
        <w:t xml:space="preserve"> </w:t>
      </w:r>
      <w:r>
        <w:t>dix-</w:t>
      </w:r>
      <w:r w:rsidRPr="001C1C57">
        <w:t>huit</w:t>
      </w:r>
      <w:r w:rsidRPr="001C1C57">
        <w:t xml:space="preserve"> </w:t>
      </w:r>
      <w:r w:rsidRPr="001C1C57">
        <w:t>(18)</w:t>
      </w:r>
      <w:r w:rsidRPr="001C1C57">
        <w:t xml:space="preserve"> </w:t>
      </w:r>
      <w:r w:rsidRPr="001C1C57">
        <w:t>ans</w:t>
      </w:r>
      <w:r w:rsidRPr="001C1C57">
        <w:t xml:space="preserve"> </w:t>
      </w:r>
      <w:r w:rsidRPr="001C1C57">
        <w:t>est</w:t>
      </w:r>
      <w:r w:rsidRPr="001C1C57">
        <w:t xml:space="preserve"> </w:t>
      </w:r>
      <w:r w:rsidRPr="001C1C57">
        <w:t>interdite.</w:t>
      </w:r>
      <w:r w:rsidRPr="001C1C57">
        <w:t xml:space="preserve"> </w:t>
      </w:r>
      <w:r w:rsidRPr="001C1C57">
        <w:t>Par</w:t>
      </w:r>
      <w:r w:rsidRPr="001C1C57">
        <w:t xml:space="preserve"> </w:t>
      </w:r>
      <w:r w:rsidRPr="001C1C57">
        <w:t>conséquent,</w:t>
      </w:r>
      <w:r w:rsidRPr="001C1C57">
        <w:t xml:space="preserve"> </w:t>
      </w:r>
      <w:r w:rsidRPr="001C1C57">
        <w:t>l’achat</w:t>
      </w:r>
      <w:r w:rsidRPr="001C1C57">
        <w:t xml:space="preserve"> </w:t>
      </w:r>
      <w:r w:rsidRPr="001C1C57">
        <w:t>de tout</w:t>
      </w:r>
      <w:r w:rsidRPr="001C1C57">
        <w:t xml:space="preserve"> </w:t>
      </w:r>
      <w:r w:rsidRPr="001C1C57">
        <w:t>produit</w:t>
      </w:r>
      <w:r w:rsidRPr="001C1C57">
        <w:t xml:space="preserve"> </w:t>
      </w:r>
      <w:r w:rsidRPr="001C1C57">
        <w:t>à</w:t>
      </w:r>
      <w:r w:rsidRPr="001C1C57">
        <w:t xml:space="preserve"> </w:t>
      </w:r>
      <w:r w:rsidRPr="001C1C57">
        <w:t>base</w:t>
      </w:r>
      <w:r w:rsidRPr="001C1C57">
        <w:t xml:space="preserve"> </w:t>
      </w:r>
      <w:r w:rsidRPr="001C1C57">
        <w:t>d’alcool</w:t>
      </w:r>
      <w:r w:rsidRPr="001C1C57">
        <w:t xml:space="preserve"> </w:t>
      </w:r>
      <w:r w:rsidRPr="001C1C57">
        <w:t>sur</w:t>
      </w:r>
      <w:r w:rsidRPr="001C1C57">
        <w:t xml:space="preserve"> </w:t>
      </w:r>
      <w:r w:rsidRPr="001C1C57">
        <w:t>le</w:t>
      </w:r>
      <w:r w:rsidRPr="001C1C57">
        <w:t xml:space="preserve"> </w:t>
      </w:r>
      <w:r w:rsidRPr="001C1C57">
        <w:t>Site</w:t>
      </w:r>
      <w:r w:rsidRPr="001C1C57">
        <w:t xml:space="preserve"> </w:t>
      </w:r>
      <w:r w:rsidRPr="001C1C57">
        <w:t>est</w:t>
      </w:r>
      <w:r w:rsidRPr="001C1C57">
        <w:t xml:space="preserve"> </w:t>
      </w:r>
      <w:r w:rsidRPr="001C1C57">
        <w:t>formellement</w:t>
      </w:r>
      <w:r w:rsidRPr="001C1C57">
        <w:t xml:space="preserve"> </w:t>
      </w:r>
      <w:r w:rsidRPr="001C1C57">
        <w:t>interdit</w:t>
      </w:r>
      <w:r w:rsidRPr="001C1C57">
        <w:t xml:space="preserve"> </w:t>
      </w:r>
      <w:r w:rsidRPr="001C1C57">
        <w:t>aux</w:t>
      </w:r>
      <w:r w:rsidRPr="001C1C57">
        <w:t xml:space="preserve"> </w:t>
      </w:r>
      <w:r w:rsidRPr="001C1C57">
        <w:t>mineurs</w:t>
      </w:r>
      <w:r w:rsidRPr="001C1C57">
        <w:t xml:space="preserve"> </w:t>
      </w:r>
      <w:r w:rsidRPr="001C1C57">
        <w:t>âgés</w:t>
      </w:r>
      <w:r w:rsidRPr="001C1C57">
        <w:t xml:space="preserve"> </w:t>
      </w:r>
      <w:r w:rsidRPr="001C1C57">
        <w:t>de</w:t>
      </w:r>
      <w:r w:rsidRPr="001C1C57">
        <w:t xml:space="preserve"> </w:t>
      </w:r>
      <w:r w:rsidRPr="001C1C57">
        <w:t>moins</w:t>
      </w:r>
      <w:r w:rsidRPr="001C1C57">
        <w:t xml:space="preserve"> </w:t>
      </w:r>
      <w:r w:rsidRPr="001C1C57">
        <w:t>de</w:t>
      </w:r>
      <w:r w:rsidRPr="001C1C57">
        <w:t xml:space="preserve"> </w:t>
      </w:r>
      <w:r w:rsidRPr="001C1C57">
        <w:t>dix</w:t>
      </w:r>
      <w:r>
        <w:t xml:space="preserve">- </w:t>
      </w:r>
      <w:r w:rsidRPr="001C1C57">
        <w:t>huit</w:t>
      </w:r>
      <w:r w:rsidRPr="001C1C57">
        <w:t xml:space="preserve"> </w:t>
      </w:r>
      <w:r w:rsidRPr="001C1C57">
        <w:t>(18)</w:t>
      </w:r>
      <w:r w:rsidRPr="001C1C57">
        <w:t xml:space="preserve"> </w:t>
      </w:r>
      <w:r w:rsidRPr="001C1C57">
        <w:t>ans.</w:t>
      </w:r>
      <w:r w:rsidRPr="001C1C57">
        <w:t xml:space="preserve"> </w:t>
      </w:r>
      <w:r w:rsidRPr="001C1C57">
        <w:t>Nous</w:t>
      </w:r>
      <w:r w:rsidRPr="001C1C57">
        <w:t xml:space="preserve"> </w:t>
      </w:r>
      <w:r w:rsidRPr="001C1C57">
        <w:t>sommes</w:t>
      </w:r>
      <w:r w:rsidRPr="001C1C57">
        <w:t xml:space="preserve"> </w:t>
      </w:r>
      <w:r w:rsidRPr="001C1C57">
        <w:t>susceptibles</w:t>
      </w:r>
      <w:r w:rsidRPr="001C1C57">
        <w:t xml:space="preserve"> </w:t>
      </w:r>
      <w:r w:rsidRPr="001C1C57">
        <w:t>de</w:t>
      </w:r>
      <w:r w:rsidRPr="001C1C57">
        <w:t xml:space="preserve"> </w:t>
      </w:r>
      <w:r w:rsidRPr="001C1C57">
        <w:t>vous</w:t>
      </w:r>
      <w:r w:rsidRPr="001C1C57">
        <w:t xml:space="preserve"> </w:t>
      </w:r>
      <w:r w:rsidRPr="001C1C57">
        <w:t>demander</w:t>
      </w:r>
      <w:r w:rsidRPr="001C1C57">
        <w:t xml:space="preserve"> </w:t>
      </w:r>
      <w:r w:rsidRPr="001C1C57">
        <w:t>une</w:t>
      </w:r>
      <w:r w:rsidRPr="001C1C57">
        <w:t xml:space="preserve"> </w:t>
      </w:r>
      <w:r w:rsidRPr="001C1C57">
        <w:t>pièce</w:t>
      </w:r>
      <w:r w:rsidRPr="001C1C57">
        <w:t xml:space="preserve"> </w:t>
      </w:r>
      <w:r w:rsidRPr="001C1C57">
        <w:t>d’identité</w:t>
      </w:r>
      <w:r w:rsidRPr="001C1C57">
        <w:t xml:space="preserve"> </w:t>
      </w:r>
      <w:r w:rsidRPr="001C1C57">
        <w:t>lorsque</w:t>
      </w:r>
      <w:r w:rsidRPr="001C1C57">
        <w:t xml:space="preserve"> </w:t>
      </w:r>
      <w:r w:rsidRPr="001C1C57">
        <w:t xml:space="preserve">vous </w:t>
      </w:r>
      <w:r>
        <w:t>récupérez votre commande. Elle devra correspondre au nom sur la carte de paiement utilisée pour payer la</w:t>
      </w:r>
      <w:r w:rsidRPr="001C1C57">
        <w:t xml:space="preserve"> </w:t>
      </w:r>
      <w:r>
        <w:t>commande.</w:t>
      </w:r>
    </w:p>
    <w:p w14:paraId="4C9A6C33" w14:textId="77777777" w:rsidR="00A4665C" w:rsidRDefault="00A4665C" w:rsidP="001C1C57">
      <w:pPr>
        <w:pStyle w:val="Corpsdetexte"/>
        <w:spacing w:line="360" w:lineRule="auto"/>
        <w:ind w:left="0"/>
        <w:jc w:val="both"/>
        <w:rPr>
          <w:sz w:val="32"/>
        </w:rPr>
      </w:pPr>
    </w:p>
    <w:p w14:paraId="5B35B006" w14:textId="77777777" w:rsidR="00A4665C" w:rsidRDefault="001C1C57" w:rsidP="001C1C57">
      <w:pPr>
        <w:pStyle w:val="Titre1"/>
        <w:numPr>
          <w:ilvl w:val="0"/>
          <w:numId w:val="7"/>
        </w:numPr>
        <w:tabs>
          <w:tab w:val="left" w:pos="1197"/>
        </w:tabs>
        <w:spacing w:line="360" w:lineRule="auto"/>
        <w:ind w:hanging="361"/>
        <w:jc w:val="both"/>
      </w:pPr>
      <w:r>
        <w:t>Prix et Conditions de</w:t>
      </w:r>
      <w:r>
        <w:rPr>
          <w:spacing w:val="-5"/>
        </w:rPr>
        <w:t xml:space="preserve"> </w:t>
      </w:r>
      <w:r>
        <w:t>paiement</w:t>
      </w:r>
    </w:p>
    <w:p w14:paraId="35AECBAB" w14:textId="77777777" w:rsidR="00A4665C" w:rsidRPr="001C1C57" w:rsidRDefault="001C1C57" w:rsidP="001C1C57">
      <w:pPr>
        <w:pStyle w:val="Corpsdetexte"/>
        <w:spacing w:line="360" w:lineRule="auto"/>
        <w:ind w:right="117"/>
        <w:jc w:val="both"/>
      </w:pPr>
      <w:r>
        <w:t xml:space="preserve">Les Produits sont fournis aux prix en vigueur figurant sur le catalogue Internet qui </w:t>
      </w:r>
      <w:r>
        <w:t>apparaît sur le Site, au jour d</w:t>
      </w:r>
      <w:r w:rsidRPr="001C1C57">
        <w:t>e la confirmation de l’acceptation de la commande par le Vendeur.</w:t>
      </w:r>
    </w:p>
    <w:p w14:paraId="0DC831C5" w14:textId="77777777" w:rsidR="00A4665C" w:rsidRDefault="001C1C57" w:rsidP="001C1C57">
      <w:pPr>
        <w:pStyle w:val="Corpsdetexte"/>
        <w:spacing w:line="360" w:lineRule="auto"/>
        <w:ind w:right="180"/>
        <w:jc w:val="both"/>
      </w:pPr>
      <w:r w:rsidRPr="001C1C57">
        <w:t>Sauf</w:t>
      </w:r>
      <w:r w:rsidRPr="001C1C57">
        <w:t xml:space="preserve"> </w:t>
      </w:r>
      <w:r w:rsidRPr="001C1C57">
        <w:t>disposition</w:t>
      </w:r>
      <w:r w:rsidRPr="001C1C57">
        <w:t xml:space="preserve"> </w:t>
      </w:r>
      <w:r w:rsidRPr="001C1C57">
        <w:t>écrite</w:t>
      </w:r>
      <w:r w:rsidRPr="001C1C57">
        <w:t xml:space="preserve"> </w:t>
      </w:r>
      <w:r w:rsidRPr="001C1C57">
        <w:t>contraire,</w:t>
      </w:r>
      <w:r w:rsidRPr="001C1C57">
        <w:t xml:space="preserve"> </w:t>
      </w:r>
      <w:r w:rsidRPr="001C1C57">
        <w:t>les</w:t>
      </w:r>
      <w:r w:rsidRPr="001C1C57">
        <w:t xml:space="preserve"> </w:t>
      </w:r>
      <w:r w:rsidRPr="001C1C57">
        <w:t>prix</w:t>
      </w:r>
      <w:r w:rsidRPr="001C1C57">
        <w:t xml:space="preserve"> </w:t>
      </w:r>
      <w:r w:rsidRPr="001C1C57">
        <w:t>indiqués</w:t>
      </w:r>
      <w:r w:rsidRPr="001C1C57">
        <w:t xml:space="preserve"> </w:t>
      </w:r>
      <w:r w:rsidRPr="001C1C57">
        <w:t>sur</w:t>
      </w:r>
      <w:r w:rsidRPr="001C1C57">
        <w:t xml:space="preserve"> </w:t>
      </w:r>
      <w:r w:rsidRPr="001C1C57">
        <w:t>le</w:t>
      </w:r>
      <w:r w:rsidRPr="001C1C57">
        <w:t xml:space="preserve"> </w:t>
      </w:r>
      <w:r w:rsidRPr="001C1C57">
        <w:t>Site</w:t>
      </w:r>
      <w:r w:rsidRPr="001C1C57">
        <w:t xml:space="preserve"> </w:t>
      </w:r>
      <w:r w:rsidRPr="001C1C57">
        <w:t>s’entendent</w:t>
      </w:r>
      <w:r w:rsidRPr="001C1C57">
        <w:t xml:space="preserve"> </w:t>
      </w:r>
      <w:r w:rsidRPr="001C1C57">
        <w:t>en</w:t>
      </w:r>
      <w:r w:rsidRPr="001C1C57">
        <w:t xml:space="preserve"> </w:t>
      </w:r>
      <w:r w:rsidRPr="001C1C57">
        <w:t>euros</w:t>
      </w:r>
      <w:r w:rsidRPr="001C1C57">
        <w:t xml:space="preserve"> </w:t>
      </w:r>
      <w:r w:rsidRPr="001C1C57">
        <w:t>toutes</w:t>
      </w:r>
      <w:r w:rsidRPr="001C1C57">
        <w:t xml:space="preserve"> </w:t>
      </w:r>
      <w:r w:rsidRPr="001C1C57">
        <w:t xml:space="preserve">taxes </w:t>
      </w:r>
      <w:r>
        <w:t xml:space="preserve">comprises. Ils tiennent compte de la TVA applicable au jour </w:t>
      </w:r>
      <w:r>
        <w:t>de la commande. Tout changement du taux de la TVA pourra être répercuté sur les prix des Produits. De même, si une ou plusieurs taxes ou contributions venaient à être créées ou modifiées, en hausse comme en baisse, ce changement pourra être répercuté sur l</w:t>
      </w:r>
      <w:r>
        <w:t>e prix des</w:t>
      </w:r>
      <w:r w:rsidRPr="001C1C57">
        <w:t xml:space="preserve"> </w:t>
      </w:r>
      <w:r>
        <w:t>Produits.</w:t>
      </w:r>
    </w:p>
    <w:p w14:paraId="542A1374" w14:textId="77777777" w:rsidR="00A4665C" w:rsidRDefault="001C1C57" w:rsidP="001C1C57">
      <w:pPr>
        <w:pStyle w:val="Corpsdetexte"/>
        <w:spacing w:line="360" w:lineRule="auto"/>
        <w:ind w:right="300"/>
        <w:jc w:val="both"/>
      </w:pPr>
      <w:r>
        <w:t>Les prix ne pourront pas être modifiés une fois la commande du Client passée. Les prix des Produits commandés sur le Site Internet et la date de la commande en question font foi.</w:t>
      </w:r>
    </w:p>
    <w:p w14:paraId="6D392E84" w14:textId="77777777" w:rsidR="00A4665C" w:rsidRDefault="001C1C57" w:rsidP="001C1C57">
      <w:pPr>
        <w:pStyle w:val="Corpsdetexte"/>
        <w:spacing w:line="360" w:lineRule="auto"/>
        <w:ind w:right="198"/>
        <w:jc w:val="both"/>
      </w:pPr>
      <w:r>
        <w:t>Les</w:t>
      </w:r>
      <w:r w:rsidRPr="001C1C57">
        <w:t xml:space="preserve"> </w:t>
      </w:r>
      <w:r>
        <w:t>prix</w:t>
      </w:r>
      <w:r w:rsidRPr="001C1C57">
        <w:t xml:space="preserve"> </w:t>
      </w:r>
      <w:r>
        <w:t>tiennent</w:t>
      </w:r>
      <w:r w:rsidRPr="001C1C57">
        <w:t xml:space="preserve"> </w:t>
      </w:r>
      <w:r>
        <w:t>compte</w:t>
      </w:r>
      <w:r w:rsidRPr="001C1C57">
        <w:t xml:space="preserve"> </w:t>
      </w:r>
      <w:r w:rsidRPr="001C1C57">
        <w:t>d’éventuelles</w:t>
      </w:r>
      <w:r w:rsidRPr="001C1C57">
        <w:t xml:space="preserve"> </w:t>
      </w:r>
      <w:r>
        <w:t>réductions</w:t>
      </w:r>
      <w:r w:rsidRPr="001C1C57">
        <w:t xml:space="preserve"> </w:t>
      </w:r>
      <w:r>
        <w:t>qui</w:t>
      </w:r>
      <w:r w:rsidRPr="001C1C57">
        <w:t xml:space="preserve"> </w:t>
      </w:r>
      <w:r>
        <w:t>seraient</w:t>
      </w:r>
      <w:r w:rsidRPr="001C1C57">
        <w:t xml:space="preserve"> </w:t>
      </w:r>
      <w:r>
        <w:t>consenties</w:t>
      </w:r>
      <w:r w:rsidRPr="001C1C57">
        <w:t xml:space="preserve"> </w:t>
      </w:r>
      <w:r>
        <w:t>par</w:t>
      </w:r>
      <w:r w:rsidRPr="001C1C57">
        <w:t xml:space="preserve"> </w:t>
      </w:r>
      <w:r>
        <w:t>le</w:t>
      </w:r>
      <w:r w:rsidRPr="001C1C57">
        <w:t xml:space="preserve"> </w:t>
      </w:r>
      <w:r>
        <w:t>Vendeur</w:t>
      </w:r>
      <w:r w:rsidRPr="001C1C57">
        <w:t xml:space="preserve"> </w:t>
      </w:r>
      <w:r>
        <w:t>au</w:t>
      </w:r>
      <w:r w:rsidRPr="001C1C57">
        <w:t xml:space="preserve"> </w:t>
      </w:r>
      <w:r>
        <w:t>Client sur le Site au titre des offres</w:t>
      </w:r>
      <w:r w:rsidRPr="001C1C57">
        <w:t xml:space="preserve"> </w:t>
      </w:r>
      <w:r>
        <w:t>promotionnelles</w:t>
      </w:r>
    </w:p>
    <w:p w14:paraId="45BA74F0" w14:textId="77777777" w:rsidR="00A4665C" w:rsidRDefault="001C1C57" w:rsidP="001C1C57">
      <w:pPr>
        <w:pStyle w:val="Corpsdetexte"/>
        <w:spacing w:line="360" w:lineRule="auto"/>
        <w:ind w:right="434"/>
        <w:jc w:val="both"/>
      </w:pPr>
      <w:r>
        <w:t>Le prix est payable comptant, en totalité au jour de la passation de la commande par le Client, par voie de paiement sécurisé selon les modalités suivantes :</w:t>
      </w:r>
    </w:p>
    <w:p w14:paraId="1D25061D" w14:textId="77777777" w:rsidR="00A4665C" w:rsidRDefault="001C1C57" w:rsidP="001C1C57">
      <w:pPr>
        <w:pStyle w:val="Paragraphedeliste"/>
        <w:numPr>
          <w:ilvl w:val="0"/>
          <w:numId w:val="5"/>
        </w:numPr>
        <w:tabs>
          <w:tab w:val="left" w:pos="1196"/>
          <w:tab w:val="left" w:pos="1197"/>
        </w:tabs>
        <w:spacing w:line="360" w:lineRule="auto"/>
        <w:ind w:hanging="361"/>
        <w:jc w:val="both"/>
      </w:pPr>
      <w:r>
        <w:t>Sur le Site Internet en renseignant votre carte bancaire : Visa,</w:t>
      </w:r>
      <w:r w:rsidRPr="001C1C57">
        <w:t xml:space="preserve"> </w:t>
      </w:r>
      <w:r>
        <w:t>MasterCard</w:t>
      </w:r>
    </w:p>
    <w:p w14:paraId="306841BB" w14:textId="77777777" w:rsidR="00A4665C" w:rsidRDefault="001C1C57" w:rsidP="001C1C57">
      <w:pPr>
        <w:pStyle w:val="Paragraphedeliste"/>
        <w:numPr>
          <w:ilvl w:val="0"/>
          <w:numId w:val="5"/>
        </w:numPr>
        <w:tabs>
          <w:tab w:val="left" w:pos="1196"/>
          <w:tab w:val="left" w:pos="1197"/>
        </w:tabs>
        <w:spacing w:line="360" w:lineRule="auto"/>
        <w:ind w:right="194"/>
        <w:jc w:val="both"/>
      </w:pPr>
      <w:r>
        <w:t>Par téléphone, en nous</w:t>
      </w:r>
      <w:r>
        <w:t xml:space="preserve"> communiquant directement les informations de votre carte bancaire pour une VAD.</w:t>
      </w:r>
    </w:p>
    <w:p w14:paraId="2AAE6971" w14:textId="77777777" w:rsidR="00A4665C" w:rsidRPr="001C1C57" w:rsidRDefault="001C1C57" w:rsidP="001C1C57">
      <w:pPr>
        <w:pStyle w:val="Corpsdetexte"/>
        <w:spacing w:line="360" w:lineRule="auto"/>
        <w:jc w:val="both"/>
      </w:pPr>
      <w:r w:rsidRPr="001C1C57">
        <w:t>Les</w:t>
      </w:r>
      <w:r w:rsidRPr="001C1C57">
        <w:t xml:space="preserve"> </w:t>
      </w:r>
      <w:r w:rsidRPr="001C1C57">
        <w:t>prix</w:t>
      </w:r>
      <w:r w:rsidRPr="001C1C57">
        <w:t xml:space="preserve"> </w:t>
      </w:r>
      <w:r w:rsidRPr="001C1C57">
        <w:t>payés</w:t>
      </w:r>
      <w:r w:rsidRPr="001C1C57">
        <w:t xml:space="preserve"> </w:t>
      </w:r>
      <w:r w:rsidRPr="001C1C57">
        <w:t>par</w:t>
      </w:r>
      <w:r w:rsidRPr="001C1C57">
        <w:t xml:space="preserve"> </w:t>
      </w:r>
      <w:r w:rsidRPr="001C1C57">
        <w:t>le</w:t>
      </w:r>
      <w:r w:rsidRPr="001C1C57">
        <w:t xml:space="preserve"> </w:t>
      </w:r>
      <w:r w:rsidRPr="001C1C57">
        <w:t>Client</w:t>
      </w:r>
      <w:r w:rsidRPr="001C1C57">
        <w:t xml:space="preserve"> </w:t>
      </w:r>
      <w:r w:rsidRPr="001C1C57">
        <w:t>seront</w:t>
      </w:r>
      <w:r w:rsidRPr="001C1C57">
        <w:t xml:space="preserve"> </w:t>
      </w:r>
      <w:r w:rsidRPr="001C1C57">
        <w:t>tels</w:t>
      </w:r>
      <w:r w:rsidRPr="001C1C57">
        <w:t xml:space="preserve"> </w:t>
      </w:r>
      <w:r w:rsidRPr="001C1C57">
        <w:t>qu’indiqués</w:t>
      </w:r>
      <w:r w:rsidRPr="001C1C57">
        <w:t xml:space="preserve"> </w:t>
      </w:r>
      <w:r w:rsidRPr="001C1C57">
        <w:t>au</w:t>
      </w:r>
      <w:r w:rsidRPr="001C1C57">
        <w:t xml:space="preserve"> </w:t>
      </w:r>
      <w:r w:rsidRPr="001C1C57">
        <w:t>moment</w:t>
      </w:r>
      <w:r w:rsidRPr="001C1C57">
        <w:t xml:space="preserve"> </w:t>
      </w:r>
      <w:r w:rsidRPr="001C1C57">
        <w:t>de</w:t>
      </w:r>
      <w:r w:rsidRPr="001C1C57">
        <w:t xml:space="preserve"> </w:t>
      </w:r>
      <w:r w:rsidRPr="001C1C57">
        <w:t>la</w:t>
      </w:r>
      <w:r w:rsidRPr="001C1C57">
        <w:t xml:space="preserve"> </w:t>
      </w:r>
      <w:r w:rsidRPr="001C1C57">
        <w:t>confirmation</w:t>
      </w:r>
      <w:r w:rsidRPr="001C1C57">
        <w:t xml:space="preserve"> </w:t>
      </w:r>
      <w:r w:rsidRPr="001C1C57">
        <w:t>de</w:t>
      </w:r>
      <w:r w:rsidRPr="001C1C57">
        <w:t xml:space="preserve"> </w:t>
      </w:r>
      <w:r w:rsidRPr="001C1C57">
        <w:t>la</w:t>
      </w:r>
      <w:r w:rsidRPr="001C1C57">
        <w:t xml:space="preserve"> </w:t>
      </w:r>
      <w:r w:rsidRPr="001C1C57">
        <w:t>commande.</w:t>
      </w:r>
    </w:p>
    <w:p w14:paraId="000FEAF9" w14:textId="77777777" w:rsidR="00A4665C" w:rsidRPr="001C1C57" w:rsidRDefault="00A4665C" w:rsidP="001C1C57">
      <w:pPr>
        <w:pStyle w:val="Corpsdetexte"/>
        <w:spacing w:line="360" w:lineRule="auto"/>
        <w:ind w:left="0"/>
        <w:jc w:val="both"/>
      </w:pPr>
    </w:p>
    <w:p w14:paraId="7DB5FA8A" w14:textId="77777777" w:rsidR="00A4665C" w:rsidRDefault="00A4665C" w:rsidP="001C1C57">
      <w:pPr>
        <w:pStyle w:val="Corpsdetexte"/>
        <w:spacing w:line="360" w:lineRule="auto"/>
        <w:ind w:left="0"/>
        <w:jc w:val="both"/>
        <w:rPr>
          <w:rFonts w:ascii="Arial"/>
          <w:sz w:val="25"/>
        </w:rPr>
      </w:pPr>
    </w:p>
    <w:p w14:paraId="49598728" w14:textId="77777777" w:rsidR="00A4665C" w:rsidRDefault="001C1C57" w:rsidP="001C1C57">
      <w:pPr>
        <w:pStyle w:val="Titre1"/>
        <w:numPr>
          <w:ilvl w:val="0"/>
          <w:numId w:val="7"/>
        </w:numPr>
        <w:tabs>
          <w:tab w:val="left" w:pos="1197"/>
        </w:tabs>
        <w:spacing w:line="360" w:lineRule="auto"/>
        <w:ind w:hanging="361"/>
        <w:jc w:val="both"/>
      </w:pPr>
      <w:r>
        <w:t>Les offres</w:t>
      </w:r>
      <w:r>
        <w:rPr>
          <w:spacing w:val="-14"/>
        </w:rPr>
        <w:t xml:space="preserve"> </w:t>
      </w:r>
      <w:r>
        <w:t>promotionnelles</w:t>
      </w:r>
    </w:p>
    <w:p w14:paraId="0AA2D6F0" w14:textId="77777777" w:rsidR="00A4665C" w:rsidRDefault="001C1C57" w:rsidP="001C1C57">
      <w:pPr>
        <w:pStyle w:val="Corpsdetexte"/>
        <w:spacing w:line="360" w:lineRule="auto"/>
        <w:jc w:val="both"/>
      </w:pPr>
      <w:r>
        <w:t>Les offres promotionnelles sont soumises aux</w:t>
      </w:r>
      <w:r>
        <w:rPr>
          <w:spacing w:val="-15"/>
        </w:rPr>
        <w:t xml:space="preserve"> </w:t>
      </w:r>
      <w:r>
        <w:t>CGV.</w:t>
      </w:r>
    </w:p>
    <w:p w14:paraId="241C5AA7" w14:textId="2A02EB61" w:rsidR="00A4665C" w:rsidRDefault="001C1C57" w:rsidP="001C1C57">
      <w:pPr>
        <w:pStyle w:val="Corpsdetexte"/>
        <w:spacing w:line="360" w:lineRule="auto"/>
        <w:ind w:right="1002"/>
        <w:jc w:val="both"/>
      </w:pPr>
      <w:r>
        <w:t xml:space="preserve">Les promotions étant disponibles pour une durée limitée, tout changement apporté à votre </w:t>
      </w:r>
      <w:r>
        <w:t>commande peut signifier que les promotions ne sont plus valables.</w:t>
      </w:r>
    </w:p>
    <w:p w14:paraId="6ECE8B9C" w14:textId="77777777" w:rsidR="00A4665C" w:rsidRDefault="00A4665C" w:rsidP="001C1C57">
      <w:pPr>
        <w:spacing w:line="360" w:lineRule="auto"/>
        <w:jc w:val="both"/>
        <w:sectPr w:rsidR="00A4665C">
          <w:pgSz w:w="11910" w:h="16840"/>
          <w:pgMar w:top="1360" w:right="1300" w:bottom="1260" w:left="940" w:header="0" w:footer="1061" w:gutter="0"/>
          <w:cols w:space="720"/>
        </w:sectPr>
      </w:pPr>
    </w:p>
    <w:p w14:paraId="04CEE2CD" w14:textId="77777777" w:rsidR="00A4665C" w:rsidRDefault="00A4665C" w:rsidP="001C1C57">
      <w:pPr>
        <w:pStyle w:val="Corpsdetexte"/>
        <w:spacing w:line="360" w:lineRule="auto"/>
        <w:ind w:left="0"/>
        <w:jc w:val="both"/>
        <w:rPr>
          <w:sz w:val="13"/>
        </w:rPr>
      </w:pPr>
    </w:p>
    <w:p w14:paraId="0FDF8128" w14:textId="77777777" w:rsidR="00A4665C" w:rsidRDefault="001C1C57" w:rsidP="001C1C57">
      <w:pPr>
        <w:pStyle w:val="Titre1"/>
        <w:numPr>
          <w:ilvl w:val="0"/>
          <w:numId w:val="7"/>
        </w:numPr>
        <w:tabs>
          <w:tab w:val="left" w:pos="1197"/>
        </w:tabs>
        <w:spacing w:line="360" w:lineRule="auto"/>
        <w:ind w:hanging="361"/>
        <w:jc w:val="both"/>
      </w:pPr>
      <w:r>
        <w:t>Livraison à</w:t>
      </w:r>
      <w:r>
        <w:rPr>
          <w:spacing w:val="-3"/>
        </w:rPr>
        <w:t xml:space="preserve"> </w:t>
      </w:r>
      <w:r>
        <w:t>domicile</w:t>
      </w:r>
    </w:p>
    <w:p w14:paraId="0C6A953B" w14:textId="77777777" w:rsidR="00A4665C" w:rsidRDefault="001C1C57" w:rsidP="001C1C57">
      <w:pPr>
        <w:pStyle w:val="Corpsdetexte"/>
        <w:spacing w:line="360" w:lineRule="auto"/>
        <w:ind w:right="525"/>
        <w:jc w:val="both"/>
      </w:pPr>
      <w:r>
        <w:t xml:space="preserve">Le Vendeur </w:t>
      </w:r>
      <w:r>
        <w:t xml:space="preserve">organise une (1) tournée de livraison par semaine : le vendredi après-midi à partir de 15h. </w:t>
      </w:r>
      <w:r w:rsidRPr="001C1C57">
        <w:t xml:space="preserve">La livraison est conditionnée à un minimum d’achat </w:t>
      </w:r>
      <w:r>
        <w:t>:</w:t>
      </w:r>
    </w:p>
    <w:p w14:paraId="6FEBA6A9" w14:textId="77777777" w:rsidR="00A4665C" w:rsidRDefault="001C1C57" w:rsidP="001C1C57">
      <w:pPr>
        <w:pStyle w:val="Paragraphedeliste"/>
        <w:numPr>
          <w:ilvl w:val="0"/>
          <w:numId w:val="4"/>
        </w:numPr>
        <w:tabs>
          <w:tab w:val="left" w:pos="1196"/>
          <w:tab w:val="left" w:pos="1197"/>
        </w:tabs>
        <w:spacing w:line="360" w:lineRule="auto"/>
        <w:ind w:hanging="361"/>
        <w:jc w:val="both"/>
      </w:pPr>
      <w:r w:rsidRPr="001C1C57">
        <w:t>à</w:t>
      </w:r>
      <w:r w:rsidRPr="001C1C57">
        <w:t xml:space="preserve"> </w:t>
      </w:r>
      <w:r w:rsidRPr="001C1C57">
        <w:t>partir</w:t>
      </w:r>
      <w:r w:rsidRPr="001C1C57">
        <w:t xml:space="preserve"> </w:t>
      </w:r>
      <w:r w:rsidRPr="001C1C57">
        <w:t>de</w:t>
      </w:r>
      <w:r w:rsidRPr="001C1C57">
        <w:t xml:space="preserve"> </w:t>
      </w:r>
      <w:r w:rsidRPr="001C1C57">
        <w:t>15€</w:t>
      </w:r>
      <w:r w:rsidRPr="001C1C57">
        <w:t xml:space="preserve"> </w:t>
      </w:r>
      <w:r>
        <w:t>pour</w:t>
      </w:r>
      <w:r w:rsidRPr="001C1C57">
        <w:t xml:space="preserve"> </w:t>
      </w:r>
      <w:r>
        <w:t>Arbois</w:t>
      </w:r>
      <w:r w:rsidRPr="001C1C57">
        <w:t xml:space="preserve"> </w:t>
      </w:r>
      <w:r>
        <w:t>et les</w:t>
      </w:r>
      <w:r w:rsidRPr="001C1C57">
        <w:t xml:space="preserve"> </w:t>
      </w:r>
      <w:r>
        <w:t>15km</w:t>
      </w:r>
      <w:r w:rsidRPr="001C1C57">
        <w:t xml:space="preserve"> </w:t>
      </w:r>
      <w:r>
        <w:t>environs</w:t>
      </w:r>
    </w:p>
    <w:p w14:paraId="3E65A45F" w14:textId="77777777" w:rsidR="00A4665C" w:rsidRPr="001C1C57" w:rsidRDefault="001C1C57" w:rsidP="001C1C57">
      <w:pPr>
        <w:pStyle w:val="Paragraphedeliste"/>
        <w:numPr>
          <w:ilvl w:val="0"/>
          <w:numId w:val="4"/>
        </w:numPr>
        <w:tabs>
          <w:tab w:val="left" w:pos="1196"/>
          <w:tab w:val="left" w:pos="1197"/>
        </w:tabs>
        <w:spacing w:line="360" w:lineRule="auto"/>
        <w:ind w:hanging="361"/>
        <w:jc w:val="both"/>
      </w:pPr>
      <w:r>
        <w:t>à partir de 20</w:t>
      </w:r>
      <w:r w:rsidRPr="001C1C57">
        <w:t xml:space="preserve">€ </w:t>
      </w:r>
      <w:r>
        <w:t xml:space="preserve">pour aller jusqu'à 30km </w:t>
      </w:r>
      <w:r w:rsidRPr="001C1C57">
        <w:t>autour</w:t>
      </w:r>
      <w:r w:rsidRPr="001C1C57">
        <w:t xml:space="preserve"> </w:t>
      </w:r>
      <w:r w:rsidRPr="001C1C57">
        <w:t>d’Arbois.</w:t>
      </w:r>
    </w:p>
    <w:p w14:paraId="5C5F9778" w14:textId="77777777" w:rsidR="00A4665C" w:rsidRDefault="001C1C57" w:rsidP="001C1C57">
      <w:pPr>
        <w:pStyle w:val="Paragraphedeliste"/>
        <w:numPr>
          <w:ilvl w:val="0"/>
          <w:numId w:val="4"/>
        </w:numPr>
        <w:tabs>
          <w:tab w:val="left" w:pos="1196"/>
          <w:tab w:val="left" w:pos="1197"/>
        </w:tabs>
        <w:spacing w:line="360" w:lineRule="auto"/>
        <w:ind w:hanging="361"/>
        <w:jc w:val="both"/>
      </w:pPr>
      <w:r>
        <w:t>Au-delà, la livraison ne sera pas assurée. Merci de venir en</w:t>
      </w:r>
      <w:r w:rsidRPr="001C1C57">
        <w:t xml:space="preserve"> </w:t>
      </w:r>
      <w:r>
        <w:t>magasin.</w:t>
      </w:r>
    </w:p>
    <w:p w14:paraId="4B8B8317" w14:textId="7CFC533B" w:rsidR="00A4665C" w:rsidRDefault="001C1C57" w:rsidP="001C1C57">
      <w:pPr>
        <w:pStyle w:val="Corpsdetexte"/>
        <w:spacing w:line="360" w:lineRule="auto"/>
        <w:jc w:val="both"/>
      </w:pPr>
      <w:r>
        <w:t>Les</w:t>
      </w:r>
      <w:r w:rsidRPr="001C1C57">
        <w:t xml:space="preserve"> </w:t>
      </w:r>
      <w:r>
        <w:t>«</w:t>
      </w:r>
      <w:r w:rsidRPr="001C1C57">
        <w:t xml:space="preserve"> </w:t>
      </w:r>
      <w:r>
        <w:t>produits</w:t>
      </w:r>
      <w:r w:rsidRPr="001C1C57">
        <w:t xml:space="preserve"> </w:t>
      </w:r>
      <w:r w:rsidRPr="001C1C57">
        <w:t>»</w:t>
      </w:r>
      <w:r w:rsidRPr="001C1C57">
        <w:t xml:space="preserve"> </w:t>
      </w:r>
      <w:r w:rsidRPr="001C1C57">
        <w:t>qui</w:t>
      </w:r>
      <w:r w:rsidRPr="001C1C57">
        <w:t xml:space="preserve"> </w:t>
      </w:r>
      <w:r w:rsidRPr="001C1C57">
        <w:t>peuvent</w:t>
      </w:r>
      <w:r w:rsidRPr="001C1C57">
        <w:t xml:space="preserve"> </w:t>
      </w:r>
      <w:r w:rsidRPr="001C1C57">
        <w:t>faire</w:t>
      </w:r>
      <w:r w:rsidRPr="001C1C57">
        <w:t xml:space="preserve"> </w:t>
      </w:r>
      <w:r w:rsidRPr="001C1C57">
        <w:t>l’objet</w:t>
      </w:r>
      <w:r w:rsidRPr="001C1C57">
        <w:t xml:space="preserve"> </w:t>
      </w:r>
      <w:r w:rsidRPr="001C1C57">
        <w:t>d’une</w:t>
      </w:r>
      <w:r w:rsidRPr="001C1C57">
        <w:t xml:space="preserve"> </w:t>
      </w:r>
      <w:r w:rsidRPr="001C1C57">
        <w:t>livraison</w:t>
      </w:r>
      <w:r w:rsidRPr="001C1C57">
        <w:t xml:space="preserve"> </w:t>
      </w:r>
      <w:r w:rsidRPr="001C1C57">
        <w:t>doivent</w:t>
      </w:r>
      <w:r w:rsidRPr="001C1C57">
        <w:t xml:space="preserve"> </w:t>
      </w:r>
      <w:r w:rsidRPr="001C1C57">
        <w:t>avoir</w:t>
      </w:r>
      <w:r w:rsidRPr="001C1C57">
        <w:t xml:space="preserve"> </w:t>
      </w:r>
      <w:r w:rsidRPr="001C1C57">
        <w:t>été</w:t>
      </w:r>
      <w:r w:rsidRPr="001C1C57">
        <w:t xml:space="preserve"> </w:t>
      </w:r>
      <w:r w:rsidRPr="001C1C57">
        <w:t>commandés</w:t>
      </w:r>
      <w:r w:rsidRPr="001C1C57">
        <w:t xml:space="preserve"> </w:t>
      </w:r>
      <w:r w:rsidRPr="001C1C57">
        <w:t>et</w:t>
      </w:r>
      <w:r w:rsidRPr="001C1C57">
        <w:t xml:space="preserve"> </w:t>
      </w:r>
      <w:r w:rsidRPr="001C1C57">
        <w:t>payés</w:t>
      </w:r>
      <w:r w:rsidRPr="001C1C57">
        <w:t xml:space="preserve"> </w:t>
      </w:r>
      <w:r w:rsidRPr="001C1C57">
        <w:t>par</w:t>
      </w:r>
      <w:r>
        <w:t xml:space="preserve"> </w:t>
      </w:r>
      <w:r>
        <w:t>avance (voir point 4.) avant 11h00 du matin le jour de la livraison.</w:t>
      </w:r>
    </w:p>
    <w:p w14:paraId="4230EC43" w14:textId="487578F4" w:rsidR="00A4665C" w:rsidRDefault="001C1C57" w:rsidP="001C1C57">
      <w:pPr>
        <w:pStyle w:val="Corpsdetexte"/>
        <w:spacing w:line="360" w:lineRule="auto"/>
        <w:ind w:right="154"/>
        <w:jc w:val="both"/>
      </w:pPr>
      <w:r>
        <w:t>Au-delà, la livraison du panier le jour même ne sera possible. Le Vendeur se réserve le droit de refuser de livrer. Le Client pourra le récupérer le lendemain (Samedi) au Comptoir à pizzas</w:t>
      </w:r>
      <w:r>
        <w:t xml:space="preserve"> dans les horaires d'ouverture de ce dernier uniquement.</w:t>
      </w:r>
    </w:p>
    <w:p w14:paraId="69E4972F" w14:textId="77777777" w:rsidR="00A4665C" w:rsidRDefault="001C1C57" w:rsidP="001C1C57">
      <w:pPr>
        <w:pStyle w:val="Corpsdetexte"/>
        <w:spacing w:line="360" w:lineRule="auto"/>
        <w:ind w:right="273"/>
        <w:jc w:val="both"/>
      </w:pPr>
      <w:r>
        <w:t xml:space="preserve">Merci d'indiquer le créneau horaire de préférence pour la réception entre 15h00 et 19h00 ainsi que votre numéro de téléphone portable. </w:t>
      </w:r>
      <w:r w:rsidRPr="001C1C57">
        <w:t xml:space="preserve">Le Vendeur, qui n’est pas livreur professionnel, fera son </w:t>
      </w:r>
      <w:r>
        <w:t>poss</w:t>
      </w:r>
      <w:r>
        <w:t>ible pour respecter cet horaire ou vous avertir de son heure de passage.</w:t>
      </w:r>
    </w:p>
    <w:p w14:paraId="7BE8A41C" w14:textId="05C1E33A" w:rsidR="00A4665C" w:rsidRDefault="001C1C57" w:rsidP="001C1C57">
      <w:pPr>
        <w:pStyle w:val="Corpsdetexte"/>
        <w:spacing w:line="360" w:lineRule="auto"/>
        <w:jc w:val="both"/>
      </w:pPr>
      <w:r>
        <w:t>La</w:t>
      </w:r>
      <w:r w:rsidRPr="001C1C57">
        <w:t xml:space="preserve"> </w:t>
      </w:r>
      <w:r>
        <w:t>Livraison</w:t>
      </w:r>
      <w:r w:rsidRPr="001C1C57">
        <w:t xml:space="preserve"> </w:t>
      </w:r>
      <w:r>
        <w:t>de</w:t>
      </w:r>
      <w:r w:rsidRPr="001C1C57">
        <w:t xml:space="preserve"> </w:t>
      </w:r>
      <w:r>
        <w:t>la</w:t>
      </w:r>
      <w:r w:rsidRPr="001C1C57">
        <w:t xml:space="preserve"> </w:t>
      </w:r>
      <w:r>
        <w:t>com</w:t>
      </w:r>
      <w:r w:rsidRPr="001C1C57">
        <w:t>mande</w:t>
      </w:r>
      <w:r w:rsidRPr="001C1C57">
        <w:t xml:space="preserve"> </w:t>
      </w:r>
      <w:r w:rsidRPr="001C1C57">
        <w:t>interviendra</w:t>
      </w:r>
      <w:r w:rsidRPr="001C1C57">
        <w:t xml:space="preserve"> </w:t>
      </w:r>
      <w:r w:rsidRPr="001C1C57">
        <w:t>à</w:t>
      </w:r>
      <w:r w:rsidRPr="001C1C57">
        <w:t xml:space="preserve"> </w:t>
      </w:r>
      <w:r w:rsidRPr="001C1C57">
        <w:t>l’adresse</w:t>
      </w:r>
      <w:r w:rsidRPr="001C1C57">
        <w:t xml:space="preserve"> </w:t>
      </w:r>
      <w:r w:rsidRPr="001C1C57">
        <w:t>de</w:t>
      </w:r>
      <w:r w:rsidRPr="001C1C57">
        <w:t xml:space="preserve"> </w:t>
      </w:r>
      <w:r w:rsidRPr="001C1C57">
        <w:t>livraison</w:t>
      </w:r>
      <w:r w:rsidRPr="001C1C57">
        <w:t xml:space="preserve"> </w:t>
      </w:r>
      <w:r w:rsidRPr="001C1C57">
        <w:t>indiquée</w:t>
      </w:r>
      <w:r w:rsidRPr="001C1C57">
        <w:t xml:space="preserve"> </w:t>
      </w:r>
      <w:r w:rsidRPr="001C1C57">
        <w:t>par</w:t>
      </w:r>
      <w:r w:rsidRPr="001C1C57">
        <w:t xml:space="preserve"> </w:t>
      </w:r>
      <w:r w:rsidRPr="001C1C57">
        <w:t>le</w:t>
      </w:r>
      <w:r w:rsidRPr="001C1C57">
        <w:t xml:space="preserve"> </w:t>
      </w:r>
      <w:r w:rsidRPr="001C1C57">
        <w:t>client</w:t>
      </w:r>
      <w:r w:rsidRPr="001C1C57">
        <w:t xml:space="preserve"> </w:t>
      </w:r>
      <w:r w:rsidRPr="001C1C57">
        <w:t>lors</w:t>
      </w:r>
      <w:r w:rsidRPr="001C1C57">
        <w:t xml:space="preserve"> </w:t>
      </w:r>
      <w:r w:rsidRPr="001C1C57">
        <w:t>de</w:t>
      </w:r>
      <w:r w:rsidRPr="001C1C57">
        <w:t xml:space="preserve"> </w:t>
      </w:r>
      <w:r w:rsidRPr="001C1C57">
        <w:t>sa</w:t>
      </w:r>
      <w:r>
        <w:t xml:space="preserve"> </w:t>
      </w:r>
      <w:r>
        <w:t>commande sur le Site.</w:t>
      </w:r>
    </w:p>
    <w:p w14:paraId="61C8AD83" w14:textId="27578719" w:rsidR="00A4665C" w:rsidRDefault="001C1C57" w:rsidP="001C1C57">
      <w:pPr>
        <w:pStyle w:val="Corpsdetexte"/>
        <w:spacing w:line="360" w:lineRule="auto"/>
        <w:jc w:val="both"/>
      </w:pPr>
      <w:r w:rsidRPr="001C1C57">
        <w:t>Le</w:t>
      </w:r>
      <w:r w:rsidRPr="001C1C57">
        <w:t xml:space="preserve"> </w:t>
      </w:r>
      <w:r w:rsidRPr="001C1C57">
        <w:t>livreur</w:t>
      </w:r>
      <w:r w:rsidRPr="001C1C57">
        <w:t xml:space="preserve"> </w:t>
      </w:r>
      <w:r w:rsidRPr="001C1C57">
        <w:t>est</w:t>
      </w:r>
      <w:r w:rsidRPr="001C1C57">
        <w:t xml:space="preserve"> </w:t>
      </w:r>
      <w:r w:rsidRPr="001C1C57">
        <w:t>habilité</w:t>
      </w:r>
      <w:r w:rsidRPr="001C1C57">
        <w:t xml:space="preserve"> </w:t>
      </w:r>
      <w:r w:rsidRPr="001C1C57">
        <w:t>à</w:t>
      </w:r>
      <w:r w:rsidRPr="001C1C57">
        <w:t xml:space="preserve"> </w:t>
      </w:r>
      <w:r w:rsidRPr="001C1C57">
        <w:t>déposer</w:t>
      </w:r>
      <w:r w:rsidRPr="001C1C57">
        <w:t xml:space="preserve"> </w:t>
      </w:r>
      <w:r w:rsidRPr="001C1C57">
        <w:t>le</w:t>
      </w:r>
      <w:r w:rsidRPr="001C1C57">
        <w:t xml:space="preserve"> </w:t>
      </w:r>
      <w:r w:rsidRPr="001C1C57">
        <w:t>sac</w:t>
      </w:r>
      <w:r w:rsidRPr="001C1C57">
        <w:t xml:space="preserve"> </w:t>
      </w:r>
      <w:r w:rsidRPr="001C1C57">
        <w:t>à</w:t>
      </w:r>
      <w:r w:rsidRPr="001C1C57">
        <w:t xml:space="preserve"> </w:t>
      </w:r>
      <w:r w:rsidRPr="001C1C57">
        <w:t>la</w:t>
      </w:r>
      <w:r w:rsidRPr="001C1C57">
        <w:t xml:space="preserve"> </w:t>
      </w:r>
      <w:r w:rsidRPr="001C1C57">
        <w:t>porte</w:t>
      </w:r>
      <w:r w:rsidRPr="001C1C57">
        <w:t xml:space="preserve"> </w:t>
      </w:r>
      <w:r w:rsidRPr="001C1C57">
        <w:t>de</w:t>
      </w:r>
      <w:r w:rsidRPr="001C1C57">
        <w:t xml:space="preserve"> </w:t>
      </w:r>
      <w:r w:rsidRPr="001C1C57">
        <w:t>votre</w:t>
      </w:r>
      <w:r w:rsidRPr="001C1C57">
        <w:t xml:space="preserve"> </w:t>
      </w:r>
      <w:r w:rsidRPr="001C1C57">
        <w:t>maison</w:t>
      </w:r>
      <w:r w:rsidRPr="001C1C57">
        <w:t xml:space="preserve"> </w:t>
      </w:r>
      <w:r w:rsidRPr="001C1C57">
        <w:t>ou</w:t>
      </w:r>
      <w:r w:rsidRPr="001C1C57">
        <w:t xml:space="preserve"> </w:t>
      </w:r>
      <w:r w:rsidRPr="001C1C57">
        <w:t>immeuble,</w:t>
      </w:r>
      <w:r w:rsidRPr="001C1C57">
        <w:t xml:space="preserve"> </w:t>
      </w:r>
      <w:r w:rsidRPr="001C1C57">
        <w:t>il</w:t>
      </w:r>
      <w:r w:rsidRPr="001C1C57">
        <w:t xml:space="preserve"> </w:t>
      </w:r>
      <w:r w:rsidRPr="001C1C57">
        <w:t>n’est</w:t>
      </w:r>
      <w:r w:rsidRPr="001C1C57">
        <w:t xml:space="preserve"> </w:t>
      </w:r>
      <w:r w:rsidRPr="001C1C57">
        <w:t>pas</w:t>
      </w:r>
      <w:r w:rsidRPr="001C1C57">
        <w:t xml:space="preserve"> </w:t>
      </w:r>
      <w:r w:rsidRPr="001C1C57">
        <w:t>habilité</w:t>
      </w:r>
      <w:r w:rsidRPr="001C1C57">
        <w:t xml:space="preserve"> </w:t>
      </w:r>
      <w:r w:rsidRPr="001C1C57">
        <w:t>à</w:t>
      </w:r>
      <w:r>
        <w:t xml:space="preserve"> </w:t>
      </w:r>
      <w:r>
        <w:t>entrer.</w:t>
      </w:r>
    </w:p>
    <w:p w14:paraId="49D3AD5D" w14:textId="22426560" w:rsidR="00A4665C" w:rsidRDefault="001C1C57" w:rsidP="001C1C57">
      <w:pPr>
        <w:pStyle w:val="Corpsdetexte"/>
        <w:spacing w:line="360" w:lineRule="auto"/>
        <w:jc w:val="both"/>
      </w:pPr>
      <w:r w:rsidRPr="001C1C57">
        <w:t>Si</w:t>
      </w:r>
      <w:r w:rsidRPr="001C1C57">
        <w:t xml:space="preserve"> </w:t>
      </w:r>
      <w:r w:rsidRPr="001C1C57">
        <w:t>vous</w:t>
      </w:r>
      <w:r w:rsidRPr="001C1C57">
        <w:t xml:space="preserve"> </w:t>
      </w:r>
      <w:r w:rsidRPr="001C1C57">
        <w:t>n’êtes</w:t>
      </w:r>
      <w:r w:rsidRPr="001C1C57">
        <w:t xml:space="preserve"> </w:t>
      </w:r>
      <w:r w:rsidRPr="001C1C57">
        <w:t>pas</w:t>
      </w:r>
      <w:r w:rsidRPr="001C1C57">
        <w:t xml:space="preserve"> </w:t>
      </w:r>
      <w:r w:rsidRPr="001C1C57">
        <w:t>présent</w:t>
      </w:r>
      <w:r w:rsidRPr="001C1C57">
        <w:t xml:space="preserve"> </w:t>
      </w:r>
      <w:r w:rsidRPr="001C1C57">
        <w:t>pour</w:t>
      </w:r>
      <w:r w:rsidRPr="001C1C57">
        <w:t xml:space="preserve"> </w:t>
      </w:r>
      <w:r w:rsidRPr="001C1C57">
        <w:t>réceptionner</w:t>
      </w:r>
      <w:r w:rsidRPr="001C1C57">
        <w:t xml:space="preserve"> </w:t>
      </w:r>
      <w:r w:rsidRPr="001C1C57">
        <w:t>la</w:t>
      </w:r>
      <w:r w:rsidRPr="001C1C57">
        <w:t xml:space="preserve"> </w:t>
      </w:r>
      <w:r w:rsidRPr="001C1C57">
        <w:t>livraison</w:t>
      </w:r>
      <w:r w:rsidRPr="001C1C57">
        <w:t xml:space="preserve"> </w:t>
      </w:r>
      <w:r w:rsidRPr="001C1C57">
        <w:t>des</w:t>
      </w:r>
      <w:r w:rsidRPr="001C1C57">
        <w:t xml:space="preserve"> </w:t>
      </w:r>
      <w:r w:rsidRPr="001C1C57">
        <w:t>produits</w:t>
      </w:r>
      <w:r w:rsidRPr="001C1C57">
        <w:t xml:space="preserve"> </w:t>
      </w:r>
      <w:r w:rsidRPr="001C1C57">
        <w:t>commandés</w:t>
      </w:r>
      <w:r w:rsidRPr="001C1C57">
        <w:t xml:space="preserve"> </w:t>
      </w:r>
      <w:r w:rsidRPr="001C1C57">
        <w:t>à</w:t>
      </w:r>
      <w:r w:rsidRPr="001C1C57">
        <w:t xml:space="preserve"> </w:t>
      </w:r>
      <w:r w:rsidRPr="001C1C57">
        <w:t>l’adresse</w:t>
      </w:r>
      <w:r w:rsidRPr="001C1C57">
        <w:t xml:space="preserve"> </w:t>
      </w:r>
      <w:r w:rsidRPr="001C1C57">
        <w:t>donnée</w:t>
      </w:r>
      <w:r>
        <w:t xml:space="preserve"> </w:t>
      </w:r>
      <w:r>
        <w:t>lors de votre commande, nous ne rembourserons pas le prix de votre commande. Nous nous réservons le droit de refuser une livraison trop éloignée ou suspecte.</w:t>
      </w:r>
    </w:p>
    <w:p w14:paraId="58AEB3A2" w14:textId="77777777" w:rsidR="00A4665C" w:rsidRDefault="00A4665C" w:rsidP="001C1C57">
      <w:pPr>
        <w:pStyle w:val="Corpsdetexte"/>
        <w:spacing w:line="360" w:lineRule="auto"/>
        <w:ind w:left="0"/>
        <w:jc w:val="both"/>
      </w:pPr>
    </w:p>
    <w:p w14:paraId="412E2871" w14:textId="77777777" w:rsidR="00A4665C" w:rsidRDefault="001C1C57" w:rsidP="001C1C57">
      <w:pPr>
        <w:pStyle w:val="Titre1"/>
        <w:numPr>
          <w:ilvl w:val="0"/>
          <w:numId w:val="7"/>
        </w:numPr>
        <w:tabs>
          <w:tab w:val="left" w:pos="1197"/>
        </w:tabs>
        <w:spacing w:line="360" w:lineRule="auto"/>
        <w:ind w:hanging="361"/>
        <w:jc w:val="both"/>
      </w:pPr>
      <w:r>
        <w:t>Envois</w:t>
      </w:r>
      <w:r>
        <w:rPr>
          <w:spacing w:val="-2"/>
        </w:rPr>
        <w:t xml:space="preserve"> </w:t>
      </w:r>
      <w:r>
        <w:t>postaux</w:t>
      </w:r>
    </w:p>
    <w:p w14:paraId="22D241AE" w14:textId="77777777" w:rsidR="00A4665C" w:rsidRDefault="001C1C57" w:rsidP="001C1C57">
      <w:pPr>
        <w:pStyle w:val="Corpsdetexte"/>
        <w:spacing w:line="360" w:lineRule="auto"/>
        <w:jc w:val="both"/>
      </w:pPr>
      <w:r>
        <w:t>Aucune commande ne sera envoyée par voie postale.</w:t>
      </w:r>
    </w:p>
    <w:p w14:paraId="4EF46C16" w14:textId="77777777" w:rsidR="00A4665C" w:rsidRDefault="00A4665C" w:rsidP="001C1C57">
      <w:pPr>
        <w:pStyle w:val="Corpsdetexte"/>
        <w:spacing w:line="360" w:lineRule="auto"/>
        <w:ind w:left="0"/>
        <w:jc w:val="both"/>
      </w:pPr>
    </w:p>
    <w:p w14:paraId="11E3570B" w14:textId="77777777" w:rsidR="00A4665C" w:rsidRDefault="001C1C57" w:rsidP="001C1C57">
      <w:pPr>
        <w:pStyle w:val="Titre1"/>
        <w:numPr>
          <w:ilvl w:val="0"/>
          <w:numId w:val="7"/>
        </w:numPr>
        <w:tabs>
          <w:tab w:val="left" w:pos="1197"/>
        </w:tabs>
        <w:spacing w:line="360" w:lineRule="auto"/>
        <w:ind w:hanging="361"/>
        <w:jc w:val="both"/>
      </w:pPr>
      <w:r>
        <w:t>Commande à</w:t>
      </w:r>
      <w:r>
        <w:rPr>
          <w:spacing w:val="-3"/>
        </w:rPr>
        <w:t xml:space="preserve"> </w:t>
      </w:r>
      <w:r>
        <w:t>emporter</w:t>
      </w:r>
    </w:p>
    <w:p w14:paraId="598F0CAC" w14:textId="2342E3F8" w:rsidR="00A4665C" w:rsidRPr="001C1C57" w:rsidRDefault="001C1C57" w:rsidP="001C1C57">
      <w:pPr>
        <w:pStyle w:val="Corpsdetexte"/>
        <w:spacing w:line="360" w:lineRule="auto"/>
        <w:jc w:val="both"/>
      </w:pPr>
      <w:r w:rsidRPr="001C1C57">
        <w:t>Le</w:t>
      </w:r>
      <w:r w:rsidRPr="001C1C57">
        <w:t xml:space="preserve"> </w:t>
      </w:r>
      <w:r w:rsidRPr="001C1C57">
        <w:t>Client</w:t>
      </w:r>
      <w:r w:rsidRPr="001C1C57">
        <w:t xml:space="preserve"> </w:t>
      </w:r>
      <w:r w:rsidRPr="001C1C57">
        <w:t>vient</w:t>
      </w:r>
      <w:r w:rsidRPr="001C1C57">
        <w:t xml:space="preserve"> </w:t>
      </w:r>
      <w:r w:rsidRPr="001C1C57">
        <w:t>chercher</w:t>
      </w:r>
      <w:r w:rsidRPr="001C1C57">
        <w:t xml:space="preserve"> </w:t>
      </w:r>
      <w:r w:rsidRPr="001C1C57">
        <w:t>sa</w:t>
      </w:r>
      <w:r w:rsidRPr="001C1C57">
        <w:t xml:space="preserve"> </w:t>
      </w:r>
      <w:r w:rsidRPr="001C1C57">
        <w:t>commande</w:t>
      </w:r>
      <w:r w:rsidRPr="001C1C57">
        <w:t xml:space="preserve"> </w:t>
      </w:r>
      <w:r w:rsidRPr="001C1C57">
        <w:t>à</w:t>
      </w:r>
      <w:r w:rsidRPr="001C1C57">
        <w:t xml:space="preserve"> </w:t>
      </w:r>
      <w:r w:rsidRPr="001C1C57">
        <w:t>l’adresse</w:t>
      </w:r>
      <w:r w:rsidRPr="001C1C57">
        <w:t xml:space="preserve"> </w:t>
      </w:r>
      <w:r w:rsidRPr="001C1C57">
        <w:t>du</w:t>
      </w:r>
      <w:r w:rsidRPr="001C1C57">
        <w:t xml:space="preserve"> </w:t>
      </w:r>
      <w:r w:rsidRPr="001C1C57">
        <w:t>Comptoir</w:t>
      </w:r>
      <w:r w:rsidRPr="001C1C57">
        <w:t xml:space="preserve"> </w:t>
      </w:r>
      <w:r>
        <w:t>à pizzas</w:t>
      </w:r>
      <w:r w:rsidRPr="001C1C57">
        <w:t xml:space="preserve"> </w:t>
      </w:r>
      <w:r w:rsidRPr="001C1C57">
        <w:t>et</w:t>
      </w:r>
      <w:r w:rsidRPr="001C1C57">
        <w:t xml:space="preserve"> </w:t>
      </w:r>
      <w:r w:rsidRPr="001C1C57">
        <w:t>dans</w:t>
      </w:r>
      <w:r w:rsidRPr="001C1C57">
        <w:t xml:space="preserve"> </w:t>
      </w:r>
      <w:r w:rsidRPr="001C1C57">
        <w:t>le</w:t>
      </w:r>
      <w:r w:rsidRPr="001C1C57">
        <w:t xml:space="preserve"> </w:t>
      </w:r>
      <w:r w:rsidRPr="001C1C57">
        <w:t>créneau</w:t>
      </w:r>
      <w:r w:rsidRPr="001C1C57">
        <w:t xml:space="preserve"> </w:t>
      </w:r>
      <w:r w:rsidRPr="001C1C57">
        <w:t xml:space="preserve">horaire </w:t>
      </w:r>
      <w:r w:rsidRPr="001C1C57">
        <w:t>d’ouverture de ce</w:t>
      </w:r>
      <w:r w:rsidRPr="001C1C57">
        <w:t xml:space="preserve"> </w:t>
      </w:r>
      <w:r w:rsidRPr="001C1C57">
        <w:t>dernier.</w:t>
      </w:r>
    </w:p>
    <w:p w14:paraId="17AE6F91" w14:textId="55C6A18F" w:rsidR="00A4665C" w:rsidRPr="001C1C57" w:rsidRDefault="001C1C57" w:rsidP="001C1C57">
      <w:pPr>
        <w:pStyle w:val="Corpsdetexte"/>
        <w:spacing w:line="360" w:lineRule="auto"/>
        <w:jc w:val="both"/>
      </w:pPr>
      <w:r>
        <w:t xml:space="preserve">La réservation des produits ne rend pas le Client prioritaire </w:t>
      </w:r>
      <w:r w:rsidRPr="001C1C57">
        <w:t>dans la file d’attente</w:t>
      </w:r>
      <w:r>
        <w:t xml:space="preserve">. </w:t>
      </w:r>
      <w:r w:rsidRPr="001C1C57">
        <w:t>Dans l’attente de</w:t>
      </w:r>
      <w:r>
        <w:t xml:space="preserve"> </w:t>
      </w:r>
      <w:r>
        <w:t>son tour, il devra respect</w:t>
      </w:r>
      <w:r w:rsidRPr="001C1C57">
        <w:t>er l</w:t>
      </w:r>
      <w:r w:rsidRPr="001C1C57">
        <w:t>es distances d’hygiène et de sécurité avec les autres clients.</w:t>
      </w:r>
    </w:p>
    <w:p w14:paraId="19FABB76" w14:textId="77777777" w:rsidR="00A4665C" w:rsidRPr="001C1C57" w:rsidRDefault="00A4665C" w:rsidP="001C1C57">
      <w:pPr>
        <w:pStyle w:val="Corpsdetexte"/>
        <w:spacing w:line="360" w:lineRule="auto"/>
        <w:jc w:val="both"/>
        <w:sectPr w:rsidR="00A4665C" w:rsidRPr="001C1C57">
          <w:pgSz w:w="11910" w:h="16840"/>
          <w:pgMar w:top="1580" w:right="1300" w:bottom="1260" w:left="940" w:header="0" w:footer="1061" w:gutter="0"/>
          <w:cols w:space="720"/>
        </w:sectPr>
      </w:pPr>
    </w:p>
    <w:p w14:paraId="42F650AB" w14:textId="77777777" w:rsidR="00A4665C" w:rsidRDefault="00A4665C" w:rsidP="001C1C57">
      <w:pPr>
        <w:pStyle w:val="Corpsdetexte"/>
        <w:spacing w:line="360" w:lineRule="auto"/>
        <w:ind w:left="0"/>
        <w:jc w:val="both"/>
        <w:rPr>
          <w:rFonts w:ascii="Arial"/>
          <w:sz w:val="14"/>
        </w:rPr>
      </w:pPr>
    </w:p>
    <w:p w14:paraId="7E818FCD" w14:textId="77777777" w:rsidR="00A4665C" w:rsidRDefault="001C1C57" w:rsidP="001C1C57">
      <w:pPr>
        <w:pStyle w:val="Titre1"/>
        <w:numPr>
          <w:ilvl w:val="0"/>
          <w:numId w:val="7"/>
        </w:numPr>
        <w:tabs>
          <w:tab w:val="left" w:pos="1197"/>
        </w:tabs>
        <w:spacing w:line="360" w:lineRule="auto"/>
        <w:ind w:hanging="361"/>
        <w:jc w:val="both"/>
      </w:pPr>
      <w:r>
        <w:t>Retour, Echange et Droit de</w:t>
      </w:r>
      <w:r>
        <w:rPr>
          <w:spacing w:val="-4"/>
        </w:rPr>
        <w:t xml:space="preserve"> </w:t>
      </w:r>
      <w:r>
        <w:t>rétractation</w:t>
      </w:r>
    </w:p>
    <w:p w14:paraId="4B76A9F4" w14:textId="77777777" w:rsidR="00A4665C" w:rsidRDefault="001C1C57" w:rsidP="001C1C57">
      <w:pPr>
        <w:pStyle w:val="Corpsdetexte"/>
        <w:spacing w:line="360" w:lineRule="auto"/>
        <w:ind w:right="354"/>
        <w:jc w:val="both"/>
      </w:pPr>
      <w:r>
        <w:t>Considérant la nature de nos produits et conformément à l'article L.221-28 du code de la consommation, nous n'acceptons pas les retours ou les échanges à partir du moment où vous avez validé et payé votre commande.</w:t>
      </w:r>
    </w:p>
    <w:p w14:paraId="2262C07F" w14:textId="77777777" w:rsidR="00A4665C" w:rsidRDefault="001C1C57" w:rsidP="001C1C57">
      <w:pPr>
        <w:pStyle w:val="Corpsdetexte"/>
        <w:spacing w:line="360" w:lineRule="auto"/>
        <w:ind w:right="130"/>
        <w:jc w:val="both"/>
      </w:pPr>
      <w:r>
        <w:t xml:space="preserve">Exception : les produits alimentaires ne </w:t>
      </w:r>
      <w:r>
        <w:t>pourront être retournés ou échangés que s'ils ont été reçus endommagés lors des livraisons. Voir ci-dessous les conditions et la procédure de remboursement ou d'échange.</w:t>
      </w:r>
    </w:p>
    <w:p w14:paraId="417F8D39" w14:textId="77777777" w:rsidR="00A4665C" w:rsidRDefault="001C1C57" w:rsidP="001C1C57">
      <w:pPr>
        <w:pStyle w:val="Corpsdetexte"/>
        <w:spacing w:line="360" w:lineRule="auto"/>
        <w:jc w:val="both"/>
      </w:pPr>
      <w:r>
        <w:t>Autres articles ne pouvant pas être retournés ou échangés : les Cartes cadeaux</w:t>
      </w:r>
    </w:p>
    <w:p w14:paraId="66F5B872" w14:textId="77777777" w:rsidR="00A4665C" w:rsidRDefault="00A4665C" w:rsidP="001C1C57">
      <w:pPr>
        <w:pStyle w:val="Corpsdetexte"/>
        <w:spacing w:line="360" w:lineRule="auto"/>
        <w:ind w:left="0"/>
        <w:jc w:val="both"/>
      </w:pPr>
    </w:p>
    <w:p w14:paraId="7BB1ED50" w14:textId="77777777" w:rsidR="00A4665C" w:rsidRDefault="001C1C57" w:rsidP="001C1C57">
      <w:pPr>
        <w:pStyle w:val="Titre1"/>
        <w:numPr>
          <w:ilvl w:val="0"/>
          <w:numId w:val="7"/>
        </w:numPr>
        <w:tabs>
          <w:tab w:val="left" w:pos="1197"/>
        </w:tabs>
        <w:spacing w:line="360" w:lineRule="auto"/>
        <w:ind w:hanging="361"/>
        <w:jc w:val="both"/>
      </w:pPr>
      <w:r>
        <w:t>Quest</w:t>
      </w:r>
      <w:r>
        <w:t>ion : Réclamation</w:t>
      </w:r>
    </w:p>
    <w:p w14:paraId="73EA1896" w14:textId="77777777" w:rsidR="00A4665C" w:rsidRDefault="001C1C57" w:rsidP="001C1C57">
      <w:pPr>
        <w:pStyle w:val="Corpsdetexte"/>
        <w:spacing w:line="360" w:lineRule="auto"/>
        <w:jc w:val="both"/>
      </w:pPr>
      <w:r>
        <w:t>Toute</w:t>
      </w:r>
      <w:r>
        <w:rPr>
          <w:spacing w:val="-9"/>
        </w:rPr>
        <w:t xml:space="preserve"> </w:t>
      </w:r>
      <w:r>
        <w:t>question</w:t>
      </w:r>
      <w:r>
        <w:rPr>
          <w:spacing w:val="-9"/>
        </w:rPr>
        <w:t xml:space="preserve"> </w:t>
      </w:r>
      <w:r>
        <w:t>ou</w:t>
      </w:r>
      <w:r>
        <w:rPr>
          <w:spacing w:val="-8"/>
        </w:rPr>
        <w:t xml:space="preserve"> </w:t>
      </w:r>
      <w:r>
        <w:t>réclamation</w:t>
      </w:r>
      <w:r>
        <w:rPr>
          <w:spacing w:val="-7"/>
        </w:rPr>
        <w:t xml:space="preserve"> </w:t>
      </w:r>
      <w:r>
        <w:t>du</w:t>
      </w:r>
      <w:r>
        <w:rPr>
          <w:spacing w:val="-8"/>
        </w:rPr>
        <w:t xml:space="preserve"> </w:t>
      </w:r>
      <w:r>
        <w:t>Client</w:t>
      </w:r>
      <w:r>
        <w:rPr>
          <w:spacing w:val="-6"/>
        </w:rPr>
        <w:t xml:space="preserve"> </w:t>
      </w:r>
      <w:r>
        <w:t>pourra</w:t>
      </w:r>
      <w:r>
        <w:rPr>
          <w:spacing w:val="-10"/>
        </w:rPr>
        <w:t xml:space="preserve"> </w:t>
      </w:r>
      <w:r>
        <w:t>être</w:t>
      </w:r>
      <w:r>
        <w:rPr>
          <w:spacing w:val="-6"/>
        </w:rPr>
        <w:t xml:space="preserve"> </w:t>
      </w:r>
      <w:r>
        <w:t>adressée</w:t>
      </w:r>
      <w:r>
        <w:rPr>
          <w:spacing w:val="-9"/>
        </w:rPr>
        <w:t xml:space="preserve"> </w:t>
      </w:r>
      <w:r>
        <w:t>par</w:t>
      </w:r>
      <w:r>
        <w:rPr>
          <w:spacing w:val="-7"/>
        </w:rPr>
        <w:t xml:space="preserve"> </w:t>
      </w:r>
      <w:r>
        <w:t>écrit</w:t>
      </w:r>
      <w:r>
        <w:rPr>
          <w:spacing w:val="-8"/>
        </w:rPr>
        <w:t xml:space="preserve"> </w:t>
      </w:r>
      <w:r>
        <w:t>à</w:t>
      </w:r>
      <w:r>
        <w:rPr>
          <w:spacing w:val="-7"/>
        </w:rPr>
        <w:t xml:space="preserve"> </w:t>
      </w:r>
      <w:r>
        <w:rPr>
          <w:rFonts w:ascii="Arial" w:hAnsi="Arial"/>
        </w:rPr>
        <w:t>l’adresse</w:t>
      </w:r>
      <w:r>
        <w:rPr>
          <w:rFonts w:ascii="Arial" w:hAnsi="Arial"/>
          <w:spacing w:val="-17"/>
        </w:rPr>
        <w:t xml:space="preserve"> </w:t>
      </w:r>
      <w:r>
        <w:t>électronique suivante :</w:t>
      </w:r>
      <w:r>
        <w:rPr>
          <w:spacing w:val="-1"/>
        </w:rPr>
        <w:t xml:space="preserve"> </w:t>
      </w:r>
      <w:hyperlink r:id="rId9">
        <w:r>
          <w:rPr>
            <w:color w:val="0462C1"/>
            <w:u w:val="single" w:color="0462C1"/>
          </w:rPr>
          <w:t>contact@aux-docks.com</w:t>
        </w:r>
      </w:hyperlink>
    </w:p>
    <w:p w14:paraId="76BE1C83" w14:textId="77777777" w:rsidR="00A4665C" w:rsidRDefault="001C1C57" w:rsidP="001C1C57">
      <w:pPr>
        <w:pStyle w:val="Corpsdetexte"/>
        <w:spacing w:line="360" w:lineRule="auto"/>
        <w:ind w:right="128"/>
        <w:jc w:val="both"/>
      </w:pPr>
      <w:r>
        <w:t>Toute question ou réclamation concernant les Produits livrés devra être faite dans un délai maximum de quarante-huit (48) heures après la livraison des Produits auprès du Vendeur. Passé ce délai, aucune question ni aucune réclamation ne pourra être prise e</w:t>
      </w:r>
      <w:r>
        <w:t>n compte.</w:t>
      </w:r>
    </w:p>
    <w:p w14:paraId="7658CEB0" w14:textId="77777777" w:rsidR="00A4665C" w:rsidRDefault="00A4665C" w:rsidP="001C1C57">
      <w:pPr>
        <w:pStyle w:val="Corpsdetexte"/>
        <w:spacing w:line="360" w:lineRule="auto"/>
        <w:ind w:left="0"/>
        <w:jc w:val="both"/>
        <w:rPr>
          <w:sz w:val="32"/>
        </w:rPr>
      </w:pPr>
    </w:p>
    <w:p w14:paraId="47FE34F1" w14:textId="77777777" w:rsidR="00A4665C" w:rsidRDefault="001C1C57" w:rsidP="001C1C57">
      <w:pPr>
        <w:pStyle w:val="Titre1"/>
        <w:numPr>
          <w:ilvl w:val="0"/>
          <w:numId w:val="7"/>
        </w:numPr>
        <w:tabs>
          <w:tab w:val="left" w:pos="1197"/>
        </w:tabs>
        <w:spacing w:line="360" w:lineRule="auto"/>
        <w:ind w:hanging="361"/>
        <w:jc w:val="both"/>
      </w:pPr>
      <w:r>
        <w:t>Procédure de remboursement ou</w:t>
      </w:r>
      <w:r>
        <w:rPr>
          <w:spacing w:val="-3"/>
        </w:rPr>
        <w:t xml:space="preserve"> </w:t>
      </w:r>
      <w:r>
        <w:t>d'échange</w:t>
      </w:r>
    </w:p>
    <w:p w14:paraId="7E41D6E4" w14:textId="04E5EBB4" w:rsidR="00A4665C" w:rsidRDefault="001C1C57" w:rsidP="001C1C57">
      <w:pPr>
        <w:pStyle w:val="Corpsdetexte"/>
        <w:spacing w:line="360" w:lineRule="auto"/>
        <w:ind w:right="280"/>
        <w:jc w:val="both"/>
      </w:pPr>
      <w:r>
        <w:t>Le Client devra venir au Comptoir à pizzas</w:t>
      </w:r>
      <w:r>
        <w:t xml:space="preserve"> dans ses horaires d'ouverture avec le produit abîmé ou endommagé pour un échange ou un remboursement sur place</w:t>
      </w:r>
    </w:p>
    <w:p w14:paraId="3EDDE4C3" w14:textId="77777777" w:rsidR="00A4665C" w:rsidRDefault="001C1C57" w:rsidP="001C1C57">
      <w:pPr>
        <w:pStyle w:val="Corpsdetexte"/>
        <w:spacing w:line="360" w:lineRule="auto"/>
        <w:jc w:val="both"/>
        <w:rPr>
          <w:rFonts w:ascii="Arial" w:hAnsi="Arial"/>
        </w:rPr>
      </w:pPr>
      <w:r>
        <w:t>Délais pour effectuer l'échange : 14 jours à parti</w:t>
      </w:r>
      <w:r>
        <w:t>r d</w:t>
      </w:r>
      <w:r>
        <w:rPr>
          <w:rFonts w:ascii="Arial" w:hAnsi="Arial"/>
        </w:rPr>
        <w:t>e l’envoi de la réclamation (voir point 10.).</w:t>
      </w:r>
    </w:p>
    <w:p w14:paraId="619DD119" w14:textId="77777777" w:rsidR="00A4665C" w:rsidRDefault="00A4665C" w:rsidP="001C1C57">
      <w:pPr>
        <w:pStyle w:val="Corpsdetexte"/>
        <w:spacing w:line="360" w:lineRule="auto"/>
        <w:ind w:left="0"/>
        <w:jc w:val="both"/>
        <w:rPr>
          <w:rFonts w:ascii="Arial"/>
        </w:rPr>
      </w:pPr>
    </w:p>
    <w:p w14:paraId="7E6B9820" w14:textId="77777777" w:rsidR="00A4665C" w:rsidRDefault="00A4665C" w:rsidP="001C1C57">
      <w:pPr>
        <w:pStyle w:val="Corpsdetexte"/>
        <w:spacing w:line="360" w:lineRule="auto"/>
        <w:ind w:left="0"/>
        <w:jc w:val="both"/>
        <w:rPr>
          <w:rFonts w:ascii="Arial"/>
          <w:sz w:val="24"/>
        </w:rPr>
      </w:pPr>
    </w:p>
    <w:p w14:paraId="00B800FC" w14:textId="77777777" w:rsidR="00A4665C" w:rsidRDefault="001C1C57" w:rsidP="001C1C57">
      <w:pPr>
        <w:pStyle w:val="Titre1"/>
        <w:numPr>
          <w:ilvl w:val="0"/>
          <w:numId w:val="7"/>
        </w:numPr>
        <w:tabs>
          <w:tab w:val="left" w:pos="1197"/>
        </w:tabs>
        <w:spacing w:line="360" w:lineRule="auto"/>
        <w:ind w:hanging="361"/>
        <w:jc w:val="both"/>
      </w:pPr>
      <w:r>
        <w:rPr>
          <w:w w:val="105"/>
        </w:rPr>
        <w:t xml:space="preserve">Responsabilité du vendeur </w:t>
      </w:r>
      <w:r>
        <w:rPr>
          <w:rFonts w:ascii="Trebuchet MS" w:hAnsi="Trebuchet MS"/>
          <w:w w:val="105"/>
        </w:rPr>
        <w:t>–</w:t>
      </w:r>
      <w:r>
        <w:rPr>
          <w:rFonts w:ascii="Trebuchet MS" w:hAnsi="Trebuchet MS"/>
          <w:spacing w:val="-34"/>
          <w:w w:val="105"/>
        </w:rPr>
        <w:t xml:space="preserve"> </w:t>
      </w:r>
      <w:r>
        <w:rPr>
          <w:w w:val="105"/>
        </w:rPr>
        <w:t>Garanties</w:t>
      </w:r>
    </w:p>
    <w:p w14:paraId="2E0A72AE" w14:textId="77777777" w:rsidR="00A4665C" w:rsidRDefault="001C1C57" w:rsidP="001C1C57">
      <w:pPr>
        <w:pStyle w:val="Paragraphedeliste"/>
        <w:numPr>
          <w:ilvl w:val="0"/>
          <w:numId w:val="3"/>
        </w:numPr>
        <w:tabs>
          <w:tab w:val="left" w:pos="1556"/>
          <w:tab w:val="left" w:pos="1557"/>
        </w:tabs>
        <w:spacing w:line="360" w:lineRule="auto"/>
        <w:ind w:right="112"/>
        <w:jc w:val="both"/>
      </w:pPr>
      <w:r>
        <w:t>La</w:t>
      </w:r>
      <w:r>
        <w:rPr>
          <w:spacing w:val="-5"/>
        </w:rPr>
        <w:t xml:space="preserve"> </w:t>
      </w:r>
      <w:r>
        <w:t>responsabilité</w:t>
      </w:r>
      <w:r>
        <w:rPr>
          <w:spacing w:val="-6"/>
        </w:rPr>
        <w:t xml:space="preserve"> </w:t>
      </w:r>
      <w:r>
        <w:t>du</w:t>
      </w:r>
      <w:r>
        <w:rPr>
          <w:spacing w:val="-6"/>
        </w:rPr>
        <w:t xml:space="preserve"> </w:t>
      </w:r>
      <w:r>
        <w:t>Vendeur</w:t>
      </w:r>
      <w:r>
        <w:rPr>
          <w:spacing w:val="-5"/>
        </w:rPr>
        <w:t xml:space="preserve"> </w:t>
      </w:r>
      <w:r>
        <w:t>ne</w:t>
      </w:r>
      <w:r>
        <w:rPr>
          <w:spacing w:val="-4"/>
        </w:rPr>
        <w:t xml:space="preserve"> </w:t>
      </w:r>
      <w:r>
        <w:t>pourrait</w:t>
      </w:r>
      <w:r>
        <w:rPr>
          <w:spacing w:val="-7"/>
        </w:rPr>
        <w:t xml:space="preserve"> </w:t>
      </w:r>
      <w:r>
        <w:t>être</w:t>
      </w:r>
      <w:r>
        <w:rPr>
          <w:spacing w:val="-4"/>
        </w:rPr>
        <w:t xml:space="preserve"> </w:t>
      </w:r>
      <w:r>
        <w:t>engagée</w:t>
      </w:r>
      <w:r>
        <w:rPr>
          <w:spacing w:val="-4"/>
        </w:rPr>
        <w:t xml:space="preserve"> </w:t>
      </w:r>
      <w:r>
        <w:t>dans</w:t>
      </w:r>
      <w:r>
        <w:rPr>
          <w:spacing w:val="-5"/>
        </w:rPr>
        <w:t xml:space="preserve"> </w:t>
      </w:r>
      <w:r>
        <w:t>le</w:t>
      </w:r>
      <w:r>
        <w:rPr>
          <w:spacing w:val="-7"/>
        </w:rPr>
        <w:t xml:space="preserve"> </w:t>
      </w:r>
      <w:r>
        <w:t>cas</w:t>
      </w:r>
      <w:r>
        <w:rPr>
          <w:spacing w:val="-7"/>
        </w:rPr>
        <w:t xml:space="preserve"> </w:t>
      </w:r>
      <w:r>
        <w:t>où</w:t>
      </w:r>
      <w:r>
        <w:rPr>
          <w:spacing w:val="-6"/>
        </w:rPr>
        <w:t xml:space="preserve"> </w:t>
      </w:r>
      <w:r>
        <w:rPr>
          <w:rFonts w:ascii="Arial" w:hAnsi="Arial"/>
        </w:rPr>
        <w:t>l’inexécution</w:t>
      </w:r>
      <w:r>
        <w:rPr>
          <w:rFonts w:ascii="Arial" w:hAnsi="Arial"/>
          <w:spacing w:val="-17"/>
        </w:rPr>
        <w:t xml:space="preserve"> </w:t>
      </w:r>
      <w:r>
        <w:t>de</w:t>
      </w:r>
      <w:r>
        <w:rPr>
          <w:spacing w:val="-4"/>
        </w:rPr>
        <w:t xml:space="preserve"> </w:t>
      </w:r>
      <w:r>
        <w:t xml:space="preserve">ses obligations serait imputable soit (a) au fait imprévisible et insurmontable </w:t>
      </w:r>
      <w:r>
        <w:rPr>
          <w:rFonts w:ascii="Arial" w:hAnsi="Arial"/>
        </w:rPr>
        <w:t xml:space="preserve">d’un </w:t>
      </w:r>
      <w:r>
        <w:t xml:space="preserve">tiers au contrat, soit (b) à un cas de force majeure, au sens de l'article 1218 du Code civil, soit (c) en cas </w:t>
      </w:r>
      <w:r>
        <w:rPr>
          <w:rFonts w:ascii="Arial" w:hAnsi="Arial"/>
        </w:rPr>
        <w:t xml:space="preserve">d’impossibilité </w:t>
      </w:r>
      <w:r>
        <w:t>de livraison en raison de coordonnées erroné</w:t>
      </w:r>
      <w:r>
        <w:t xml:space="preserve">es du Client. De même, la responsabilité du Vendeur ne saurait être engagée pour tous les inconvénients ou dommages inhérents à </w:t>
      </w:r>
      <w:r>
        <w:rPr>
          <w:rFonts w:ascii="Arial" w:hAnsi="Arial"/>
        </w:rPr>
        <w:t xml:space="preserve">l’utilisation </w:t>
      </w:r>
      <w:r>
        <w:t>du réseau Internet, notamment une rupture de service, une intrusion extérieure ou la présence de virus</w:t>
      </w:r>
      <w:r>
        <w:rPr>
          <w:spacing w:val="-11"/>
        </w:rPr>
        <w:t xml:space="preserve"> </w:t>
      </w:r>
      <w:r>
        <w:t>informatiqu</w:t>
      </w:r>
      <w:r>
        <w:t>es.</w:t>
      </w:r>
    </w:p>
    <w:p w14:paraId="61DE3A5A" w14:textId="77777777" w:rsidR="00A4665C" w:rsidRDefault="001C1C57" w:rsidP="001C1C57">
      <w:pPr>
        <w:pStyle w:val="Paragraphedeliste"/>
        <w:numPr>
          <w:ilvl w:val="0"/>
          <w:numId w:val="3"/>
        </w:numPr>
        <w:tabs>
          <w:tab w:val="left" w:pos="1556"/>
          <w:tab w:val="left" w:pos="1557"/>
        </w:tabs>
        <w:spacing w:line="360" w:lineRule="auto"/>
        <w:ind w:right="156"/>
        <w:jc w:val="both"/>
      </w:pPr>
      <w:r>
        <w:t>Les Produits vendus sur le Site sont conformes à la réglementation en vigueur en France et bénéficient de la garantie légale de conformité ainsi que de la garantie contre les vices cachés conformément aux articles L.217</w:t>
      </w:r>
      <w:r>
        <w:rPr>
          <w:rFonts w:ascii="Arial" w:hAnsi="Arial"/>
        </w:rPr>
        <w:t>–</w:t>
      </w:r>
      <w:r>
        <w:t>4 à L.217</w:t>
      </w:r>
      <w:r>
        <w:rPr>
          <w:rFonts w:ascii="Arial" w:hAnsi="Arial"/>
        </w:rPr>
        <w:t>–</w:t>
      </w:r>
      <w:r>
        <w:t>14 du Code de la conso</w:t>
      </w:r>
      <w:r>
        <w:t xml:space="preserve">mmation et </w:t>
      </w:r>
      <w:r>
        <w:lastRenderedPageBreak/>
        <w:t>aux articles 1641 à 1649 du Code</w:t>
      </w:r>
      <w:r>
        <w:rPr>
          <w:spacing w:val="-6"/>
        </w:rPr>
        <w:t xml:space="preserve"> </w:t>
      </w:r>
      <w:r>
        <w:t>civil.</w:t>
      </w:r>
    </w:p>
    <w:p w14:paraId="0DBF4F25" w14:textId="77777777" w:rsidR="00A4665C" w:rsidRDefault="00A4665C" w:rsidP="001C1C57">
      <w:pPr>
        <w:pStyle w:val="Corpsdetexte"/>
        <w:spacing w:line="360" w:lineRule="auto"/>
        <w:ind w:left="0"/>
        <w:jc w:val="both"/>
        <w:rPr>
          <w:sz w:val="13"/>
        </w:rPr>
      </w:pPr>
    </w:p>
    <w:p w14:paraId="7F4C0758" w14:textId="77777777" w:rsidR="00A4665C" w:rsidRDefault="001C1C57" w:rsidP="001C1C57">
      <w:pPr>
        <w:pStyle w:val="Titre1"/>
        <w:numPr>
          <w:ilvl w:val="0"/>
          <w:numId w:val="7"/>
        </w:numPr>
        <w:tabs>
          <w:tab w:val="left" w:pos="1197"/>
        </w:tabs>
        <w:spacing w:line="360" w:lineRule="auto"/>
        <w:ind w:hanging="361"/>
        <w:jc w:val="both"/>
      </w:pPr>
      <w:r>
        <w:t>Droit de propriété</w:t>
      </w:r>
      <w:r>
        <w:rPr>
          <w:spacing w:val="-7"/>
        </w:rPr>
        <w:t xml:space="preserve"> </w:t>
      </w:r>
      <w:r>
        <w:t>intellectuelle</w:t>
      </w:r>
    </w:p>
    <w:p w14:paraId="22C2B10F" w14:textId="77777777" w:rsidR="00A4665C" w:rsidRPr="001C1C57" w:rsidRDefault="001C1C57" w:rsidP="001C1C57">
      <w:pPr>
        <w:pStyle w:val="Corpsdetexte"/>
        <w:spacing w:line="360" w:lineRule="auto"/>
        <w:ind w:right="149"/>
        <w:jc w:val="both"/>
      </w:pPr>
      <w:r>
        <w:t xml:space="preserve">La structure générale du Site, </w:t>
      </w:r>
      <w:r w:rsidRPr="001C1C57">
        <w:t xml:space="preserve">l’ensemble </w:t>
      </w:r>
      <w:r>
        <w:t>des éléments de toute nature contenus sur le Site, comprenant notamment les logiciels, structures de la/les base(s) de données, photographies, visuels, vidéographies, textes, dessins, images fixes ou animées, sons, graphismes, logos sont la propriété exclu</w:t>
      </w:r>
      <w:r>
        <w:t xml:space="preserve">sive de la SARL VAL-PERRIERE ou, le cas échéant, de leurs propriétaires respectifs dont VAL- </w:t>
      </w:r>
      <w:r w:rsidRPr="001C1C57">
        <w:t xml:space="preserve">PERRIERE a obtenu les autorisations d’exploitation </w:t>
      </w:r>
      <w:r>
        <w:t>et sont protégés par des droits de propriété intellectuelle. Le Client s'interdit notamment, de manière non exha</w:t>
      </w:r>
      <w:r>
        <w:t>ustive, pour un usage autre que privé, de reproduire et/ou représenter, télécharger, vendre, distribuer, émettre, traduire, adapter, exploiter, distribuer, diffuser et communiquer, intégralement ou partiellement, sous quelque forme que</w:t>
      </w:r>
      <w:r w:rsidRPr="001C1C57">
        <w:t xml:space="preserve"> </w:t>
      </w:r>
      <w:r>
        <w:t>ce</w:t>
      </w:r>
      <w:r w:rsidRPr="001C1C57">
        <w:t xml:space="preserve"> </w:t>
      </w:r>
      <w:r w:rsidRPr="001C1C57">
        <w:t>soit,</w:t>
      </w:r>
      <w:r w:rsidRPr="001C1C57">
        <w:t xml:space="preserve"> </w:t>
      </w:r>
      <w:r w:rsidRPr="001C1C57">
        <w:t>à</w:t>
      </w:r>
      <w:r w:rsidRPr="001C1C57">
        <w:t xml:space="preserve"> </w:t>
      </w:r>
      <w:r w:rsidRPr="001C1C57">
        <w:t>titre</w:t>
      </w:r>
      <w:r w:rsidRPr="001C1C57">
        <w:t xml:space="preserve"> </w:t>
      </w:r>
      <w:r w:rsidRPr="001C1C57">
        <w:t>commercial</w:t>
      </w:r>
      <w:r w:rsidRPr="001C1C57">
        <w:t xml:space="preserve"> </w:t>
      </w:r>
      <w:r w:rsidRPr="001C1C57">
        <w:t>ou</w:t>
      </w:r>
      <w:r w:rsidRPr="001C1C57">
        <w:t xml:space="preserve"> </w:t>
      </w:r>
      <w:r w:rsidRPr="001C1C57">
        <w:t>non,</w:t>
      </w:r>
      <w:r w:rsidRPr="001C1C57">
        <w:t xml:space="preserve"> </w:t>
      </w:r>
      <w:r w:rsidRPr="001C1C57">
        <w:t>toute</w:t>
      </w:r>
      <w:r w:rsidRPr="001C1C57">
        <w:t xml:space="preserve"> </w:t>
      </w:r>
      <w:r w:rsidRPr="001C1C57">
        <w:t>œuvre</w:t>
      </w:r>
      <w:r w:rsidRPr="001C1C57">
        <w:t xml:space="preserve"> </w:t>
      </w:r>
      <w:r w:rsidRPr="001C1C57">
        <w:t>de</w:t>
      </w:r>
      <w:r w:rsidRPr="001C1C57">
        <w:t xml:space="preserve"> </w:t>
      </w:r>
      <w:r w:rsidRPr="001C1C57">
        <w:t>l’esprit</w:t>
      </w:r>
      <w:r w:rsidRPr="001C1C57">
        <w:t xml:space="preserve"> </w:t>
      </w:r>
      <w:r w:rsidRPr="001C1C57">
        <w:t>originale</w:t>
      </w:r>
      <w:r w:rsidRPr="001C1C57">
        <w:t xml:space="preserve"> </w:t>
      </w:r>
      <w:r w:rsidRPr="001C1C57">
        <w:t>ou</w:t>
      </w:r>
      <w:r w:rsidRPr="001C1C57">
        <w:t xml:space="preserve"> </w:t>
      </w:r>
      <w:r w:rsidRPr="001C1C57">
        <w:t>contenu</w:t>
      </w:r>
      <w:r w:rsidRPr="001C1C57">
        <w:t xml:space="preserve"> </w:t>
      </w:r>
      <w:r w:rsidRPr="001C1C57">
        <w:t>figurant</w:t>
      </w:r>
      <w:r w:rsidRPr="001C1C57">
        <w:t xml:space="preserve"> </w:t>
      </w:r>
      <w:r w:rsidRPr="001C1C57">
        <w:t>sur</w:t>
      </w:r>
      <w:r w:rsidRPr="001C1C57">
        <w:t xml:space="preserve"> </w:t>
      </w:r>
      <w:r w:rsidRPr="001C1C57">
        <w:t xml:space="preserve">le </w:t>
      </w:r>
      <w:r>
        <w:t>Site.</w:t>
      </w:r>
      <w:r w:rsidRPr="001C1C57">
        <w:t xml:space="preserve"> </w:t>
      </w:r>
      <w:r w:rsidRPr="001C1C57">
        <w:t>A</w:t>
      </w:r>
      <w:r w:rsidRPr="001C1C57">
        <w:t xml:space="preserve"> </w:t>
      </w:r>
      <w:r w:rsidRPr="001C1C57">
        <w:t>défaut,</w:t>
      </w:r>
      <w:r w:rsidRPr="001C1C57">
        <w:t xml:space="preserve"> </w:t>
      </w:r>
      <w:r w:rsidRPr="001C1C57">
        <w:t>le</w:t>
      </w:r>
      <w:r w:rsidRPr="001C1C57">
        <w:t xml:space="preserve"> </w:t>
      </w:r>
      <w:r w:rsidRPr="001C1C57">
        <w:t>Client</w:t>
      </w:r>
      <w:r w:rsidRPr="001C1C57">
        <w:t xml:space="preserve"> </w:t>
      </w:r>
      <w:r w:rsidRPr="001C1C57">
        <w:t>s’expose</w:t>
      </w:r>
      <w:r w:rsidRPr="001C1C57">
        <w:t xml:space="preserve"> </w:t>
      </w:r>
      <w:r w:rsidRPr="001C1C57">
        <w:t>à</w:t>
      </w:r>
      <w:r w:rsidRPr="001C1C57">
        <w:t xml:space="preserve"> </w:t>
      </w:r>
      <w:r w:rsidRPr="001C1C57">
        <w:t>des</w:t>
      </w:r>
      <w:r w:rsidRPr="001C1C57">
        <w:t xml:space="preserve"> </w:t>
      </w:r>
      <w:r w:rsidRPr="001C1C57">
        <w:t>poursuites</w:t>
      </w:r>
      <w:r w:rsidRPr="001C1C57">
        <w:t xml:space="preserve"> </w:t>
      </w:r>
      <w:r w:rsidRPr="001C1C57">
        <w:t>judiciaires</w:t>
      </w:r>
    </w:p>
    <w:p w14:paraId="220F4A1E" w14:textId="77777777" w:rsidR="00A4665C" w:rsidRDefault="00A4665C" w:rsidP="001C1C57">
      <w:pPr>
        <w:pStyle w:val="Corpsdetexte"/>
        <w:spacing w:line="360" w:lineRule="auto"/>
        <w:ind w:left="0"/>
        <w:jc w:val="both"/>
        <w:rPr>
          <w:rFonts w:ascii="Arial"/>
        </w:rPr>
      </w:pPr>
    </w:p>
    <w:p w14:paraId="3F9B272E" w14:textId="77777777" w:rsidR="00A4665C" w:rsidRDefault="001C1C57" w:rsidP="001C1C57">
      <w:pPr>
        <w:pStyle w:val="Titre1"/>
        <w:numPr>
          <w:ilvl w:val="0"/>
          <w:numId w:val="7"/>
        </w:numPr>
        <w:tabs>
          <w:tab w:val="left" w:pos="1197"/>
        </w:tabs>
        <w:spacing w:line="360" w:lineRule="auto"/>
        <w:ind w:hanging="361"/>
        <w:jc w:val="both"/>
      </w:pPr>
      <w:r>
        <w:t>Loi</w:t>
      </w:r>
      <w:r>
        <w:rPr>
          <w:spacing w:val="1"/>
        </w:rPr>
        <w:t xml:space="preserve"> </w:t>
      </w:r>
      <w:r>
        <w:t>applicable</w:t>
      </w:r>
    </w:p>
    <w:p w14:paraId="3E3AF816" w14:textId="77777777" w:rsidR="00A4665C" w:rsidRDefault="001C1C57" w:rsidP="001C1C57">
      <w:pPr>
        <w:pStyle w:val="Corpsdetexte"/>
        <w:spacing w:line="360" w:lineRule="auto"/>
        <w:ind w:right="411"/>
        <w:jc w:val="both"/>
      </w:pPr>
      <w:r>
        <w:t>Les présentes CGV et les opérations qui en découlent sont régies et soumises à la loi française.</w:t>
      </w:r>
      <w:r>
        <w:t xml:space="preserve"> Les présentes CGV sont rédigées en langue française.</w:t>
      </w:r>
    </w:p>
    <w:p w14:paraId="774C3ECD" w14:textId="77777777" w:rsidR="00A4665C" w:rsidRDefault="00A4665C" w:rsidP="001C1C57">
      <w:pPr>
        <w:pStyle w:val="Corpsdetexte"/>
        <w:spacing w:line="360" w:lineRule="auto"/>
        <w:ind w:left="0"/>
        <w:jc w:val="both"/>
        <w:rPr>
          <w:sz w:val="32"/>
        </w:rPr>
      </w:pPr>
    </w:p>
    <w:p w14:paraId="4312445F" w14:textId="77777777" w:rsidR="00A4665C" w:rsidRDefault="001C1C57" w:rsidP="001C1C57">
      <w:pPr>
        <w:pStyle w:val="Titre1"/>
        <w:numPr>
          <w:ilvl w:val="0"/>
          <w:numId w:val="7"/>
        </w:numPr>
        <w:tabs>
          <w:tab w:val="left" w:pos="1197"/>
        </w:tabs>
        <w:spacing w:line="360" w:lineRule="auto"/>
        <w:ind w:hanging="361"/>
        <w:jc w:val="both"/>
      </w:pPr>
      <w:r>
        <w:t>Règlement des litiges</w:t>
      </w:r>
    </w:p>
    <w:p w14:paraId="2ED5BAC4" w14:textId="77777777" w:rsidR="00A4665C" w:rsidRDefault="001C1C57" w:rsidP="001C1C57">
      <w:pPr>
        <w:pStyle w:val="Corpsdetexte"/>
        <w:spacing w:line="360" w:lineRule="auto"/>
        <w:ind w:right="411"/>
        <w:jc w:val="both"/>
      </w:pPr>
      <w:r>
        <w:t xml:space="preserve">Tous les litiges qui n'auraient pas pu être résolus à </w:t>
      </w:r>
      <w:r w:rsidRPr="001C1C57">
        <w:t xml:space="preserve">l’amiable </w:t>
      </w:r>
      <w:r>
        <w:t xml:space="preserve">entre le Vendeur et le Client dans un délai </w:t>
      </w:r>
      <w:r w:rsidRPr="001C1C57">
        <w:t xml:space="preserve">d’un </w:t>
      </w:r>
      <w:r>
        <w:t>(1) mois suivant sa notification par huissier, seront soumis aux t</w:t>
      </w:r>
      <w:r>
        <w:t>ribunaux français compétents dans les conditions de droit commun.</w:t>
      </w:r>
    </w:p>
    <w:p w14:paraId="586ACB44" w14:textId="77777777" w:rsidR="00A4665C" w:rsidRDefault="00A4665C" w:rsidP="001C1C57">
      <w:pPr>
        <w:pStyle w:val="Corpsdetexte"/>
        <w:spacing w:line="360" w:lineRule="auto"/>
        <w:ind w:left="0"/>
        <w:jc w:val="both"/>
      </w:pPr>
    </w:p>
    <w:p w14:paraId="1404D648" w14:textId="58E2AA0D" w:rsidR="00A4665C" w:rsidRDefault="001C1C57" w:rsidP="001C1C57">
      <w:pPr>
        <w:pStyle w:val="Corpsdetexte"/>
        <w:spacing w:line="360" w:lineRule="auto"/>
        <w:jc w:val="both"/>
      </w:pPr>
      <w:r>
        <w:t>Date de mise à jour : 05/01/2021</w:t>
      </w:r>
    </w:p>
    <w:p w14:paraId="189D552F" w14:textId="77777777" w:rsidR="00A4665C" w:rsidRDefault="00A4665C" w:rsidP="001C1C57">
      <w:pPr>
        <w:spacing w:line="360" w:lineRule="auto"/>
        <w:jc w:val="both"/>
        <w:sectPr w:rsidR="00A4665C">
          <w:pgSz w:w="11910" w:h="16840"/>
          <w:pgMar w:top="1580" w:right="1300" w:bottom="1260" w:left="940" w:header="0" w:footer="1061" w:gutter="0"/>
          <w:cols w:space="720"/>
        </w:sectPr>
      </w:pPr>
    </w:p>
    <w:p w14:paraId="66D9BB6C" w14:textId="77777777" w:rsidR="00A4665C" w:rsidRDefault="001C1C57" w:rsidP="001C1C57">
      <w:pPr>
        <w:spacing w:line="360" w:lineRule="auto"/>
        <w:ind w:left="3840" w:right="3123"/>
        <w:jc w:val="both"/>
        <w:rPr>
          <w:b/>
          <w:sz w:val="36"/>
        </w:rPr>
      </w:pPr>
      <w:r>
        <w:rPr>
          <w:b/>
          <w:sz w:val="36"/>
        </w:rPr>
        <w:lastRenderedPageBreak/>
        <w:t>CONFIDENTIALITÉ</w:t>
      </w:r>
    </w:p>
    <w:p w14:paraId="49F805C9" w14:textId="77777777" w:rsidR="00A4665C" w:rsidRDefault="00A4665C" w:rsidP="001C1C57">
      <w:pPr>
        <w:pStyle w:val="Corpsdetexte"/>
        <w:spacing w:line="360" w:lineRule="auto"/>
        <w:ind w:left="0"/>
        <w:jc w:val="both"/>
        <w:rPr>
          <w:b/>
          <w:sz w:val="51"/>
        </w:rPr>
      </w:pPr>
    </w:p>
    <w:p w14:paraId="4B02CAE8" w14:textId="77777777" w:rsidR="00A4665C" w:rsidRDefault="001C1C57" w:rsidP="001C1C57">
      <w:pPr>
        <w:pStyle w:val="Corpsdetexte"/>
        <w:spacing w:line="360" w:lineRule="auto"/>
        <w:ind w:right="133"/>
        <w:jc w:val="both"/>
      </w:pPr>
      <w:r>
        <w:t xml:space="preserve">Nous recevons, collectons et stockons toutes les informations que vous entrez sur notre site Web ou nous fournissons de toute autre manière. En outre, nous collectons l'adresse IP (Internet Protocol) utilisée pour connecter votre ordinateur à Internet ; </w:t>
      </w:r>
      <w:r>
        <w:rPr>
          <w:rFonts w:ascii="Arial" w:hAnsi="Arial"/>
        </w:rPr>
        <w:t>s’</w:t>
      </w:r>
      <w:r>
        <w:rPr>
          <w:rFonts w:ascii="Arial" w:hAnsi="Arial"/>
        </w:rPr>
        <w:t xml:space="preserve">identifier ; </w:t>
      </w:r>
      <w:r>
        <w:t>adresse e-mail ; mot de passe ; informations sur l'ordinateur et la connexion et historique des achats. Nous pouvons utiliser des outils logiciels pour mesurer et collecter des informations de session, y compris les temps de réponse des pages,</w:t>
      </w:r>
      <w:r>
        <w:t xml:space="preserve"> la durée des visites sur certaines pages, les informations d'interaction de page et les méthodes utilisées pour naviguer hors de la page. Nous recueillons également des informations personnellement identifiables (y compris le nom, l'adresse e-mail, le mot</w:t>
      </w:r>
      <w:r>
        <w:t xml:space="preserve"> de passe, les communications) ; les détails de paiement (y compris les informations de carte de crédit), les commentaires, les commentaires, les avis sur les produits, les recommandations et le profil personnel.</w:t>
      </w:r>
    </w:p>
    <w:p w14:paraId="452F0CC8" w14:textId="77777777" w:rsidR="00A4665C" w:rsidRDefault="00A4665C" w:rsidP="001C1C57">
      <w:pPr>
        <w:pStyle w:val="Corpsdetexte"/>
        <w:spacing w:line="360" w:lineRule="auto"/>
        <w:ind w:left="0"/>
        <w:jc w:val="both"/>
      </w:pPr>
    </w:p>
    <w:p w14:paraId="390A4114" w14:textId="77777777" w:rsidR="00A4665C" w:rsidRDefault="001C1C57" w:rsidP="001C1C57">
      <w:pPr>
        <w:pStyle w:val="Corpsdetexte"/>
        <w:spacing w:line="360" w:lineRule="auto"/>
        <w:ind w:right="234"/>
        <w:jc w:val="both"/>
      </w:pPr>
      <w:r>
        <w:t>Lorsque vous effectuez une transaction sur</w:t>
      </w:r>
      <w:r>
        <w:t xml:space="preserve"> notre site Web, dans le cadre du processus, nous collectons les informations personnelles que vous nous communiquez, telles que votre nom, votre adresse et votre adresse e-mail. Vos informations personnelles seront utilisées uniquement pour les raisons sp</w:t>
      </w:r>
      <w:r>
        <w:t>écifiques indiquées ci-dessus.</w:t>
      </w:r>
    </w:p>
    <w:p w14:paraId="596F6FBC" w14:textId="77777777" w:rsidR="00A4665C" w:rsidRDefault="001C1C57" w:rsidP="001C1C57">
      <w:pPr>
        <w:spacing w:line="360" w:lineRule="auto"/>
        <w:ind w:left="476"/>
        <w:jc w:val="both"/>
        <w:rPr>
          <w:i/>
        </w:rPr>
      </w:pPr>
      <w:r>
        <w:rPr>
          <w:i/>
        </w:rPr>
        <w:t>Nous collectons ces informations personnelles et non personnelles aux fins suivantes :</w:t>
      </w:r>
    </w:p>
    <w:p w14:paraId="231E667A" w14:textId="77777777" w:rsidR="00A4665C" w:rsidRDefault="00A4665C" w:rsidP="001C1C57">
      <w:pPr>
        <w:pStyle w:val="Corpsdetexte"/>
        <w:spacing w:line="360" w:lineRule="auto"/>
        <w:ind w:left="0"/>
        <w:jc w:val="both"/>
        <w:rPr>
          <w:i/>
        </w:rPr>
      </w:pPr>
    </w:p>
    <w:p w14:paraId="604E0E5D" w14:textId="77777777" w:rsidR="00A4665C" w:rsidRDefault="00A4665C" w:rsidP="001C1C57">
      <w:pPr>
        <w:pStyle w:val="Corpsdetexte"/>
        <w:spacing w:line="360" w:lineRule="auto"/>
        <w:ind w:left="0"/>
        <w:jc w:val="both"/>
        <w:rPr>
          <w:i/>
          <w:sz w:val="18"/>
        </w:rPr>
      </w:pPr>
    </w:p>
    <w:p w14:paraId="2D8A00E5" w14:textId="77777777" w:rsidR="00A4665C" w:rsidRDefault="001C1C57" w:rsidP="001C1C57">
      <w:pPr>
        <w:pStyle w:val="Paragraphedeliste"/>
        <w:numPr>
          <w:ilvl w:val="0"/>
          <w:numId w:val="2"/>
        </w:numPr>
        <w:tabs>
          <w:tab w:val="left" w:pos="1197"/>
        </w:tabs>
        <w:spacing w:line="360" w:lineRule="auto"/>
        <w:ind w:hanging="361"/>
        <w:jc w:val="both"/>
      </w:pPr>
      <w:r>
        <w:t>Fournir et exploiter les services</w:t>
      </w:r>
      <w:r>
        <w:rPr>
          <w:spacing w:val="-3"/>
        </w:rPr>
        <w:t xml:space="preserve"> </w:t>
      </w:r>
      <w:r>
        <w:t>;</w:t>
      </w:r>
    </w:p>
    <w:p w14:paraId="22511561" w14:textId="77777777" w:rsidR="00A4665C" w:rsidRDefault="001C1C57" w:rsidP="001C1C57">
      <w:pPr>
        <w:pStyle w:val="Paragraphedeliste"/>
        <w:numPr>
          <w:ilvl w:val="0"/>
          <w:numId w:val="2"/>
        </w:numPr>
        <w:tabs>
          <w:tab w:val="left" w:pos="1197"/>
        </w:tabs>
        <w:spacing w:line="360" w:lineRule="auto"/>
        <w:ind w:hanging="361"/>
        <w:jc w:val="both"/>
      </w:pPr>
      <w:r>
        <w:t>Fournir à nos utilisateurs une assistance client et un support technique continus</w:t>
      </w:r>
      <w:r>
        <w:rPr>
          <w:spacing w:val="-7"/>
        </w:rPr>
        <w:t xml:space="preserve"> </w:t>
      </w:r>
      <w:r>
        <w:t>;</w:t>
      </w:r>
    </w:p>
    <w:p w14:paraId="1BADE8F5" w14:textId="77777777" w:rsidR="00A4665C" w:rsidRDefault="001C1C57" w:rsidP="001C1C57">
      <w:pPr>
        <w:pStyle w:val="Paragraphedeliste"/>
        <w:numPr>
          <w:ilvl w:val="0"/>
          <w:numId w:val="2"/>
        </w:numPr>
        <w:tabs>
          <w:tab w:val="left" w:pos="1197"/>
        </w:tabs>
        <w:spacing w:line="360" w:lineRule="auto"/>
        <w:ind w:right="632"/>
        <w:jc w:val="both"/>
      </w:pPr>
      <w:r>
        <w:t>Pour être en mesure de contacter nos visiteurs et utilisateurs avec des avis généraux ou personnalisés liés au service et des messages promotionnels</w:t>
      </w:r>
      <w:r>
        <w:rPr>
          <w:spacing w:val="-10"/>
        </w:rPr>
        <w:t xml:space="preserve"> </w:t>
      </w:r>
      <w:r>
        <w:t>;</w:t>
      </w:r>
    </w:p>
    <w:p w14:paraId="79CEB3C0" w14:textId="77777777" w:rsidR="00A4665C" w:rsidRDefault="001C1C57" w:rsidP="001C1C57">
      <w:pPr>
        <w:pStyle w:val="Paragraphedeliste"/>
        <w:numPr>
          <w:ilvl w:val="0"/>
          <w:numId w:val="2"/>
        </w:numPr>
        <w:tabs>
          <w:tab w:val="left" w:pos="1197"/>
        </w:tabs>
        <w:spacing w:line="360" w:lineRule="auto"/>
        <w:ind w:right="479"/>
        <w:jc w:val="both"/>
      </w:pPr>
      <w:r>
        <w:t>Pour créer des donnée</w:t>
      </w:r>
      <w:r>
        <w:t>s statistiques agrégées et d'autres informations non personnelles agrégées et/ou inférées, que nous ou nos partenaires commerciaux pouvons utiliser pour fournir et améliorer nos services respectifs</w:t>
      </w:r>
      <w:r>
        <w:rPr>
          <w:spacing w:val="-6"/>
        </w:rPr>
        <w:t xml:space="preserve"> </w:t>
      </w:r>
      <w:r>
        <w:t>;</w:t>
      </w:r>
    </w:p>
    <w:p w14:paraId="09D2C829" w14:textId="77777777" w:rsidR="00A4665C" w:rsidRDefault="001C1C57" w:rsidP="001C1C57">
      <w:pPr>
        <w:pStyle w:val="Paragraphedeliste"/>
        <w:numPr>
          <w:ilvl w:val="0"/>
          <w:numId w:val="2"/>
        </w:numPr>
        <w:tabs>
          <w:tab w:val="left" w:pos="1197"/>
        </w:tabs>
        <w:spacing w:line="360" w:lineRule="auto"/>
        <w:ind w:hanging="361"/>
        <w:jc w:val="both"/>
      </w:pPr>
      <w:r>
        <w:t>Pour se conformer à toutes les lois et réglementations</w:t>
      </w:r>
      <w:r>
        <w:rPr>
          <w:spacing w:val="-10"/>
        </w:rPr>
        <w:t xml:space="preserve"> </w:t>
      </w:r>
      <w:r>
        <w:t>a</w:t>
      </w:r>
      <w:r>
        <w:t>pplicables.</w:t>
      </w:r>
    </w:p>
    <w:p w14:paraId="765586A9" w14:textId="77777777" w:rsidR="00A4665C" w:rsidRDefault="00A4665C" w:rsidP="001C1C57">
      <w:pPr>
        <w:pStyle w:val="Corpsdetexte"/>
        <w:spacing w:line="360" w:lineRule="auto"/>
        <w:ind w:left="0"/>
        <w:jc w:val="both"/>
      </w:pPr>
    </w:p>
    <w:p w14:paraId="4A1C0352" w14:textId="77777777" w:rsidR="00A4665C" w:rsidRDefault="00A4665C" w:rsidP="001C1C57">
      <w:pPr>
        <w:pStyle w:val="Corpsdetexte"/>
        <w:spacing w:line="360" w:lineRule="auto"/>
        <w:ind w:left="0"/>
        <w:jc w:val="both"/>
        <w:rPr>
          <w:sz w:val="18"/>
        </w:rPr>
      </w:pPr>
    </w:p>
    <w:p w14:paraId="2FB8396E" w14:textId="77777777" w:rsidR="00A4665C" w:rsidRDefault="001C1C57" w:rsidP="001C1C57">
      <w:pPr>
        <w:pStyle w:val="Corpsdetexte"/>
        <w:spacing w:line="360" w:lineRule="auto"/>
        <w:ind w:right="217"/>
        <w:jc w:val="both"/>
      </w:pPr>
      <w:r>
        <w:t xml:space="preserve">Notre société est hébergée sur la plateforme Wix.com. Wix.com nous fournit la plateforme en ligne qui nous permet de vous vendre nos produits et services. Vos données peuvent être stockées via le </w:t>
      </w:r>
      <w:r>
        <w:lastRenderedPageBreak/>
        <w:t>stockage de données de Wix.com, les bases de d</w:t>
      </w:r>
      <w:r>
        <w:t>onnées et les applications générales de Wix.com. Ils stockent vos données sur des serveurs sécurisés derrière un pare-feu.</w:t>
      </w:r>
    </w:p>
    <w:p w14:paraId="4980063B" w14:textId="77777777" w:rsidR="00A4665C" w:rsidRDefault="00A4665C" w:rsidP="001C1C57">
      <w:pPr>
        <w:spacing w:line="360" w:lineRule="auto"/>
        <w:jc w:val="both"/>
        <w:sectPr w:rsidR="00A4665C">
          <w:pgSz w:w="11910" w:h="16840"/>
          <w:pgMar w:top="1400" w:right="1300" w:bottom="1260" w:left="940" w:header="0" w:footer="1061" w:gutter="0"/>
          <w:cols w:space="720"/>
        </w:sectPr>
      </w:pPr>
    </w:p>
    <w:p w14:paraId="4F7BD408" w14:textId="77777777" w:rsidR="00A4665C" w:rsidRDefault="001C1C57" w:rsidP="001C1C57">
      <w:pPr>
        <w:pStyle w:val="Corpsdetexte"/>
        <w:spacing w:line="360" w:lineRule="auto"/>
        <w:ind w:right="236"/>
        <w:jc w:val="both"/>
      </w:pPr>
      <w:r>
        <w:lastRenderedPageBreak/>
        <w:t>Toutes les passerelles de paiement direct offertes par Wix.com et utilisées par notre société respectent les normes</w:t>
      </w:r>
      <w:r>
        <w:t xml:space="preserve"> établies par PCI-DSS, gérées par le PCI Security Standards Council, qui est un effort conjoint de marques telles que Visa, MasterCard, American Express et Discover. Les exigences PCI-DSS aident à assurer la gestion sécurisée des informations de carte de c</w:t>
      </w:r>
      <w:r>
        <w:t>rédit par notre plateforme et ses fournisseurs de services.</w:t>
      </w:r>
    </w:p>
    <w:p w14:paraId="5C822580" w14:textId="77777777" w:rsidR="00A4665C" w:rsidRDefault="00A4665C" w:rsidP="001C1C57">
      <w:pPr>
        <w:pStyle w:val="Corpsdetexte"/>
        <w:spacing w:line="360" w:lineRule="auto"/>
        <w:ind w:left="0"/>
        <w:jc w:val="both"/>
      </w:pPr>
    </w:p>
    <w:p w14:paraId="07E57D3D" w14:textId="77777777" w:rsidR="00A4665C" w:rsidRDefault="001C1C57" w:rsidP="001C1C57">
      <w:pPr>
        <w:pStyle w:val="Corpsdetexte"/>
        <w:spacing w:line="360" w:lineRule="auto"/>
        <w:ind w:right="196"/>
        <w:jc w:val="both"/>
      </w:pPr>
      <w:r>
        <w:t xml:space="preserve">Nous pouvons vous contacter pour vous informer sur votre compte, pour résoudre des problèmes avec votre compte, pour résoudre un litige, pour collecter des frais ou des sommes dues, pour interroger vos opinions via des sondages ou des questionnaires, pour </w:t>
      </w:r>
      <w:r>
        <w:t>envoyer des mises à jour sur notre société ou autrement pour vous contacter afin de faire respecter notre accord d'utilisation, les lois nationales applicables et tout accord que nous pourrions avoir avec vous. À ces fins, nous pouvons vous contacter par c</w:t>
      </w:r>
      <w:r>
        <w:t>ourriel, par téléphone, par texto et par courrier postal.</w:t>
      </w:r>
    </w:p>
    <w:p w14:paraId="0A02498E" w14:textId="77777777" w:rsidR="00A4665C" w:rsidRDefault="00A4665C" w:rsidP="001C1C57">
      <w:pPr>
        <w:pStyle w:val="Corpsdetexte"/>
        <w:spacing w:line="360" w:lineRule="auto"/>
        <w:ind w:left="0"/>
        <w:jc w:val="both"/>
        <w:rPr>
          <w:sz w:val="29"/>
        </w:rPr>
      </w:pPr>
    </w:p>
    <w:p w14:paraId="14CC8F80" w14:textId="77777777" w:rsidR="00A4665C" w:rsidRDefault="001C1C57" w:rsidP="001C1C57">
      <w:pPr>
        <w:spacing w:line="360" w:lineRule="auto"/>
        <w:ind w:left="476" w:right="543"/>
        <w:jc w:val="both"/>
        <w:rPr>
          <w:rFonts w:ascii="Arial" w:hAnsi="Arial"/>
          <w:b/>
          <w:i/>
          <w:sz w:val="21"/>
        </w:rPr>
      </w:pPr>
      <w:r>
        <w:rPr>
          <w:rFonts w:ascii="Arial" w:hAnsi="Arial"/>
          <w:b/>
          <w:i/>
          <w:color w:val="1F455E"/>
          <w:sz w:val="21"/>
        </w:rPr>
        <w:t xml:space="preserve">Si vous ne souhaitez plus que nous traitions vos données, veuillez nous contacter à </w:t>
      </w:r>
      <w:hyperlink r:id="rId10">
        <w:r>
          <w:rPr>
            <w:rFonts w:ascii="Arial" w:hAnsi="Arial"/>
            <w:b/>
            <w:color w:val="0462C1"/>
            <w:sz w:val="21"/>
            <w:u w:val="thick" w:color="0462C1"/>
          </w:rPr>
          <w:t>direction@aux-docks.com</w:t>
        </w:r>
        <w:r>
          <w:rPr>
            <w:rFonts w:ascii="Arial" w:hAnsi="Arial"/>
            <w:b/>
            <w:color w:val="0462C1"/>
            <w:sz w:val="21"/>
          </w:rPr>
          <w:t xml:space="preserve"> </w:t>
        </w:r>
      </w:hyperlink>
      <w:r>
        <w:rPr>
          <w:rFonts w:ascii="Arial" w:hAnsi="Arial"/>
          <w:b/>
          <w:i/>
          <w:color w:val="1F455E"/>
          <w:sz w:val="21"/>
        </w:rPr>
        <w:t>ou nous envoyer un courrier au 27 place</w:t>
      </w:r>
      <w:r>
        <w:rPr>
          <w:rFonts w:ascii="Arial" w:hAnsi="Arial"/>
          <w:b/>
          <w:i/>
          <w:color w:val="1F455E"/>
          <w:sz w:val="21"/>
        </w:rPr>
        <w:t xml:space="preserve"> de la liberté, 39600 arbois.</w:t>
      </w:r>
    </w:p>
    <w:p w14:paraId="06A9DCD9" w14:textId="77777777" w:rsidR="00A4665C" w:rsidRDefault="00A4665C" w:rsidP="001C1C57">
      <w:pPr>
        <w:pStyle w:val="Corpsdetexte"/>
        <w:spacing w:line="360" w:lineRule="auto"/>
        <w:ind w:left="0"/>
        <w:jc w:val="both"/>
        <w:rPr>
          <w:rFonts w:ascii="Arial"/>
          <w:b/>
          <w:i/>
          <w:sz w:val="31"/>
        </w:rPr>
      </w:pPr>
    </w:p>
    <w:p w14:paraId="3D8A1EEA" w14:textId="77777777" w:rsidR="00A4665C" w:rsidRDefault="001C1C57" w:rsidP="001C1C57">
      <w:pPr>
        <w:pStyle w:val="Corpsdetexte"/>
        <w:spacing w:line="360" w:lineRule="auto"/>
        <w:ind w:right="110"/>
        <w:jc w:val="both"/>
      </w:pPr>
      <w:r>
        <w:t>Nous nous réservons le droit de modifier cette politique de confidentialité à tout moment, veuillez donc la consulter fréquemment. Les changements et les clarifications entreront en vigueur immédiatement après leur publication sur le site internet. Si nous</w:t>
      </w:r>
      <w:r>
        <w:t xml:space="preserve"> apportons des changements importants à cette politique, nous vous informerons qu'elle a été mise à jour, afin que vous sachiez quelles informations nous collectons, comment nous les utilisons et dans quelles circonstances, le cas échéant, nous l'utilisons</w:t>
      </w:r>
      <w:r>
        <w:t xml:space="preserve"> et/ou la divulguons.</w:t>
      </w:r>
    </w:p>
    <w:p w14:paraId="76D0C5AE" w14:textId="77777777" w:rsidR="00A4665C" w:rsidRDefault="00A4665C" w:rsidP="001C1C57">
      <w:pPr>
        <w:pStyle w:val="Corpsdetexte"/>
        <w:spacing w:line="360" w:lineRule="auto"/>
        <w:ind w:left="0"/>
        <w:jc w:val="both"/>
        <w:rPr>
          <w:sz w:val="29"/>
        </w:rPr>
      </w:pPr>
    </w:p>
    <w:p w14:paraId="423C99C6" w14:textId="77777777" w:rsidR="00A4665C" w:rsidRDefault="001C1C57" w:rsidP="001C1C57">
      <w:pPr>
        <w:spacing w:line="360" w:lineRule="auto"/>
        <w:ind w:left="476" w:right="542"/>
        <w:jc w:val="both"/>
        <w:rPr>
          <w:b/>
        </w:rPr>
      </w:pPr>
      <w:r>
        <w:rPr>
          <w:b/>
        </w:rPr>
        <w:t xml:space="preserve">Si vous souhaitez : accéder, corriger, modifier ou supprimer des informations personnelles que nous avons sur vous, vous êtes invités à nous contacter à </w:t>
      </w:r>
      <w:hyperlink r:id="rId11">
        <w:r>
          <w:rPr>
            <w:b/>
          </w:rPr>
          <w:t xml:space="preserve">direction@aux-docks.com </w:t>
        </w:r>
      </w:hyperlink>
      <w:r>
        <w:rPr>
          <w:b/>
        </w:rPr>
        <w:t>ou nou</w:t>
      </w:r>
      <w:r>
        <w:rPr>
          <w:b/>
        </w:rPr>
        <w:t>s envoyer un courrier au 27 place de la liberté, 39600 arboi</w:t>
      </w:r>
      <w:r>
        <w:rPr>
          <w:b/>
        </w:rPr>
        <w:t>s</w:t>
      </w:r>
      <w:r>
        <w:rPr>
          <w:b/>
        </w:rPr>
        <w:t>.</w:t>
      </w:r>
    </w:p>
    <w:p w14:paraId="29E41A9F" w14:textId="77777777" w:rsidR="00A4665C" w:rsidRDefault="00A4665C" w:rsidP="001C1C57">
      <w:pPr>
        <w:spacing w:line="360" w:lineRule="auto"/>
        <w:jc w:val="both"/>
        <w:sectPr w:rsidR="00A4665C">
          <w:pgSz w:w="11910" w:h="16840"/>
          <w:pgMar w:top="1360" w:right="1300" w:bottom="1260" w:left="940" w:header="0" w:footer="1061" w:gutter="0"/>
          <w:cols w:space="720"/>
        </w:sectPr>
      </w:pPr>
    </w:p>
    <w:p w14:paraId="2EDE0980" w14:textId="77777777" w:rsidR="00A4665C" w:rsidRDefault="001C1C57" w:rsidP="001C1C57">
      <w:pPr>
        <w:pStyle w:val="Corpsdetexte"/>
        <w:spacing w:line="360" w:lineRule="auto"/>
        <w:ind w:right="409"/>
        <w:jc w:val="both"/>
      </w:pPr>
      <w:r>
        <w:rPr>
          <w:color w:val="162C3C"/>
        </w:rPr>
        <w:lastRenderedPageBreak/>
        <w:t>A titre informatif, les liens suivants vous expliquent comment accéder aux paramètres des cookies dans différents navigateurs :</w:t>
      </w:r>
    </w:p>
    <w:p w14:paraId="171F2EC5" w14:textId="77777777" w:rsidR="00A4665C" w:rsidRDefault="001C1C57" w:rsidP="001C1C57">
      <w:pPr>
        <w:pStyle w:val="Paragraphedeliste"/>
        <w:numPr>
          <w:ilvl w:val="0"/>
          <w:numId w:val="1"/>
        </w:numPr>
        <w:tabs>
          <w:tab w:val="left" w:pos="476"/>
          <w:tab w:val="left" w:pos="477"/>
        </w:tabs>
        <w:spacing w:line="360" w:lineRule="auto"/>
        <w:ind w:hanging="362"/>
        <w:jc w:val="both"/>
      </w:pPr>
      <w:hyperlink r:id="rId12">
        <w:r>
          <w:rPr>
            <w:color w:val="3899EB"/>
            <w:u w:val="single" w:color="3899EB"/>
          </w:rPr>
          <w:t>Paramètres de cookies dans</w:t>
        </w:r>
        <w:r>
          <w:rPr>
            <w:color w:val="3899EB"/>
            <w:spacing w:val="-1"/>
            <w:u w:val="single" w:color="3899EB"/>
          </w:rPr>
          <w:t xml:space="preserve"> </w:t>
        </w:r>
        <w:r>
          <w:rPr>
            <w:color w:val="3899EB"/>
            <w:u w:val="single" w:color="3899EB"/>
          </w:rPr>
          <w:t>Firefox</w:t>
        </w:r>
      </w:hyperlink>
    </w:p>
    <w:p w14:paraId="2252090B" w14:textId="77777777" w:rsidR="00A4665C" w:rsidRDefault="001C1C57" w:rsidP="001C1C57">
      <w:pPr>
        <w:pStyle w:val="Paragraphedeliste"/>
        <w:numPr>
          <w:ilvl w:val="0"/>
          <w:numId w:val="1"/>
        </w:numPr>
        <w:tabs>
          <w:tab w:val="left" w:pos="476"/>
          <w:tab w:val="left" w:pos="477"/>
        </w:tabs>
        <w:spacing w:line="360" w:lineRule="auto"/>
        <w:ind w:hanging="362"/>
        <w:jc w:val="both"/>
      </w:pPr>
      <w:hyperlink r:id="rId13">
        <w:r>
          <w:rPr>
            <w:color w:val="3899EB"/>
            <w:u w:val="single" w:color="3899EB"/>
          </w:rPr>
          <w:t>Paramètres de cookie dans Internet</w:t>
        </w:r>
        <w:r>
          <w:rPr>
            <w:color w:val="3899EB"/>
            <w:spacing w:val="-6"/>
            <w:u w:val="single" w:color="3899EB"/>
          </w:rPr>
          <w:t xml:space="preserve"> </w:t>
        </w:r>
        <w:r>
          <w:rPr>
            <w:color w:val="3899EB"/>
            <w:u w:val="single" w:color="3899EB"/>
          </w:rPr>
          <w:t>Explorer</w:t>
        </w:r>
      </w:hyperlink>
    </w:p>
    <w:p w14:paraId="4031BDCB" w14:textId="77777777" w:rsidR="00A4665C" w:rsidRDefault="001C1C57" w:rsidP="001C1C57">
      <w:pPr>
        <w:pStyle w:val="Paragraphedeliste"/>
        <w:numPr>
          <w:ilvl w:val="0"/>
          <w:numId w:val="1"/>
        </w:numPr>
        <w:tabs>
          <w:tab w:val="left" w:pos="476"/>
          <w:tab w:val="left" w:pos="477"/>
        </w:tabs>
        <w:spacing w:line="360" w:lineRule="auto"/>
        <w:ind w:hanging="362"/>
        <w:jc w:val="both"/>
      </w:pPr>
      <w:hyperlink r:id="rId14">
        <w:r>
          <w:rPr>
            <w:color w:val="3899EB"/>
            <w:u w:val="single" w:color="3899EB"/>
          </w:rPr>
          <w:t>Paramètres de cookie dans Google</w:t>
        </w:r>
        <w:r>
          <w:rPr>
            <w:color w:val="3899EB"/>
            <w:spacing w:val="-4"/>
            <w:u w:val="single" w:color="3899EB"/>
          </w:rPr>
          <w:t xml:space="preserve"> </w:t>
        </w:r>
        <w:r>
          <w:rPr>
            <w:color w:val="3899EB"/>
            <w:u w:val="single" w:color="3899EB"/>
          </w:rPr>
          <w:t>Chrome</w:t>
        </w:r>
      </w:hyperlink>
    </w:p>
    <w:p w14:paraId="4F4AE392" w14:textId="77777777" w:rsidR="00A4665C" w:rsidRDefault="001C1C57" w:rsidP="001C1C57">
      <w:pPr>
        <w:pStyle w:val="Paragraphedeliste"/>
        <w:numPr>
          <w:ilvl w:val="0"/>
          <w:numId w:val="1"/>
        </w:numPr>
        <w:tabs>
          <w:tab w:val="left" w:pos="476"/>
          <w:tab w:val="left" w:pos="477"/>
        </w:tabs>
        <w:spacing w:line="360" w:lineRule="auto"/>
        <w:ind w:hanging="362"/>
        <w:jc w:val="both"/>
      </w:pPr>
      <w:hyperlink r:id="rId15">
        <w:r>
          <w:rPr>
            <w:color w:val="3899EB"/>
            <w:u w:val="single" w:color="3899EB"/>
          </w:rPr>
          <w:t>Paramètres de cookie dans Safari (OS</w:t>
        </w:r>
        <w:r>
          <w:rPr>
            <w:color w:val="3899EB"/>
            <w:spacing w:val="-5"/>
            <w:u w:val="single" w:color="3899EB"/>
          </w:rPr>
          <w:t xml:space="preserve"> </w:t>
        </w:r>
        <w:r>
          <w:rPr>
            <w:color w:val="3899EB"/>
            <w:u w:val="single" w:color="3899EB"/>
          </w:rPr>
          <w:t>X)</w:t>
        </w:r>
      </w:hyperlink>
    </w:p>
    <w:p w14:paraId="0709352E" w14:textId="77777777" w:rsidR="00A4665C" w:rsidRDefault="001C1C57" w:rsidP="001C1C57">
      <w:pPr>
        <w:pStyle w:val="Paragraphedeliste"/>
        <w:numPr>
          <w:ilvl w:val="0"/>
          <w:numId w:val="1"/>
        </w:numPr>
        <w:tabs>
          <w:tab w:val="left" w:pos="476"/>
          <w:tab w:val="left" w:pos="477"/>
        </w:tabs>
        <w:spacing w:line="360" w:lineRule="auto"/>
        <w:ind w:hanging="362"/>
        <w:jc w:val="both"/>
      </w:pPr>
      <w:hyperlink r:id="rId16">
        <w:r>
          <w:rPr>
            <w:color w:val="3899EB"/>
            <w:u w:val="single" w:color="3899EB"/>
          </w:rPr>
          <w:t>Paramètres de cookie dans Safari</w:t>
        </w:r>
        <w:r>
          <w:rPr>
            <w:color w:val="3899EB"/>
            <w:spacing w:val="-4"/>
            <w:u w:val="single" w:color="3899EB"/>
          </w:rPr>
          <w:t xml:space="preserve"> </w:t>
        </w:r>
        <w:r>
          <w:rPr>
            <w:color w:val="3899EB"/>
            <w:u w:val="single" w:color="3899EB"/>
          </w:rPr>
          <w:t>(iOS)</w:t>
        </w:r>
      </w:hyperlink>
    </w:p>
    <w:p w14:paraId="0749D0B9" w14:textId="77777777" w:rsidR="00A4665C" w:rsidRDefault="001C1C57" w:rsidP="001C1C57">
      <w:pPr>
        <w:pStyle w:val="Paragraphedeliste"/>
        <w:numPr>
          <w:ilvl w:val="0"/>
          <w:numId w:val="1"/>
        </w:numPr>
        <w:tabs>
          <w:tab w:val="left" w:pos="476"/>
          <w:tab w:val="left" w:pos="477"/>
        </w:tabs>
        <w:spacing w:line="360" w:lineRule="auto"/>
        <w:ind w:hanging="362"/>
        <w:jc w:val="both"/>
      </w:pPr>
      <w:hyperlink r:id="rId17">
        <w:r>
          <w:rPr>
            <w:color w:val="3899EB"/>
            <w:u w:val="single" w:color="3899EB"/>
          </w:rPr>
          <w:t>Paramètres de cookie dans</w:t>
        </w:r>
        <w:r>
          <w:rPr>
            <w:color w:val="3899EB"/>
            <w:spacing w:val="-4"/>
            <w:u w:val="single" w:color="3899EB"/>
          </w:rPr>
          <w:t xml:space="preserve"> </w:t>
        </w:r>
        <w:r>
          <w:rPr>
            <w:color w:val="3899EB"/>
            <w:u w:val="single" w:color="3899EB"/>
          </w:rPr>
          <w:t>Android</w:t>
        </w:r>
      </w:hyperlink>
    </w:p>
    <w:p w14:paraId="35D906B9" w14:textId="77777777" w:rsidR="00A4665C" w:rsidRDefault="00A4665C" w:rsidP="001C1C57">
      <w:pPr>
        <w:pStyle w:val="Corpsdetexte"/>
        <w:spacing w:line="360" w:lineRule="auto"/>
        <w:ind w:left="0"/>
        <w:jc w:val="both"/>
        <w:rPr>
          <w:sz w:val="20"/>
        </w:rPr>
      </w:pPr>
    </w:p>
    <w:p w14:paraId="61E3C5EA" w14:textId="77777777" w:rsidR="00A4665C" w:rsidRDefault="00A4665C" w:rsidP="001C1C57">
      <w:pPr>
        <w:pStyle w:val="Corpsdetexte"/>
        <w:spacing w:line="360" w:lineRule="auto"/>
        <w:ind w:left="0"/>
        <w:jc w:val="both"/>
        <w:rPr>
          <w:sz w:val="19"/>
        </w:rPr>
      </w:pPr>
    </w:p>
    <w:p w14:paraId="7A2C929F" w14:textId="77777777" w:rsidR="00A4665C" w:rsidRDefault="001C1C57" w:rsidP="001C1C57">
      <w:pPr>
        <w:pStyle w:val="Corpsdetexte"/>
        <w:spacing w:line="360" w:lineRule="auto"/>
        <w:jc w:val="both"/>
      </w:pPr>
      <w:r>
        <w:rPr>
          <w:color w:val="162C3C"/>
        </w:rPr>
        <w:t>Pour ne plus être suivi par Google Analytics sur tous les sites internet, visitez le lien suivant</w:t>
      </w:r>
    </w:p>
    <w:p w14:paraId="1B01DE31" w14:textId="77777777" w:rsidR="00A4665C" w:rsidRDefault="001C1C57" w:rsidP="001C1C57">
      <w:pPr>
        <w:pStyle w:val="Corpsdetexte"/>
        <w:spacing w:line="360" w:lineRule="auto"/>
        <w:jc w:val="both"/>
      </w:pPr>
      <w:r>
        <w:rPr>
          <w:color w:val="162C3C"/>
        </w:rPr>
        <w:t xml:space="preserve">: </w:t>
      </w:r>
      <w:hyperlink r:id="rId18">
        <w:r>
          <w:rPr>
            <w:color w:val="3899EB"/>
            <w:u w:val="single" w:color="3899EB"/>
          </w:rPr>
          <w:t>https://tools.google.com/dlpage/gaoptout?hl=fr</w:t>
        </w:r>
        <w:r>
          <w:rPr>
            <w:color w:val="162C3C"/>
          </w:rPr>
          <w:t>.</w:t>
        </w:r>
      </w:hyperlink>
    </w:p>
    <w:sectPr w:rsidR="00A4665C">
      <w:pgSz w:w="11910" w:h="16840"/>
      <w:pgMar w:top="1360" w:right="1300" w:bottom="1260" w:left="940" w:header="0"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E4E21" w14:textId="77777777" w:rsidR="00000000" w:rsidRDefault="001C1C57">
      <w:r>
        <w:separator/>
      </w:r>
    </w:p>
  </w:endnote>
  <w:endnote w:type="continuationSeparator" w:id="0">
    <w:p w14:paraId="066F22C0" w14:textId="77777777" w:rsidR="00000000" w:rsidRDefault="001C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F6F2D" w14:textId="06A7EB4D" w:rsidR="00A4665C" w:rsidRDefault="001C1C57">
    <w:pPr>
      <w:pStyle w:val="Corpsdetexte"/>
      <w:spacing w:line="14" w:lineRule="auto"/>
      <w:ind w:left="0"/>
      <w:rPr>
        <w:sz w:val="20"/>
      </w:rPr>
    </w:pPr>
    <w:r>
      <w:rPr>
        <w:noProof/>
      </w:rPr>
      <mc:AlternateContent>
        <mc:Choice Requires="wps">
          <w:drawing>
            <wp:anchor distT="0" distB="0" distL="114300" distR="114300" simplePos="0" relativeHeight="487472128" behindDoc="1" locked="0" layoutInCell="1" allowOverlap="1" wp14:anchorId="48ADC18D" wp14:editId="52D669DB">
              <wp:simplePos x="0" y="0"/>
              <wp:positionH relativeFrom="page">
                <wp:posOffset>861060</wp:posOffset>
              </wp:positionH>
              <wp:positionV relativeFrom="page">
                <wp:posOffset>9879330</wp:posOffset>
              </wp:positionV>
              <wp:extent cx="128270" cy="1276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5426C" w14:textId="77777777" w:rsidR="00A4665C" w:rsidRDefault="001C1C57">
                          <w:pPr>
                            <w:spacing w:line="184" w:lineRule="exact"/>
                            <w:ind w:left="60"/>
                            <w:rPr>
                              <w:sz w:val="16"/>
                            </w:rPr>
                          </w:pP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DC18D" id="_x0000_t202" coordsize="21600,21600" o:spt="202" path="m,l,21600r21600,l21600,xe">
              <v:stroke joinstyle="miter"/>
              <v:path gradientshapeok="t" o:connecttype="rect"/>
            </v:shapetype>
            <v:shape id="Text Box 2" o:spid="_x0000_s1026" type="#_x0000_t202" style="position:absolute;margin-left:67.8pt;margin-top:777.9pt;width:10.1pt;height:10.05pt;z-index:-1584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" filled="f" stroked="f">
              <v:textbox inset="0,0,0,0">
                <w:txbxContent>
                  <w:p w14:paraId="59B5426C" w14:textId="77777777" w:rsidR="00A4665C" w:rsidRDefault="001C1C57">
                    <w:pPr>
                      <w:spacing w:line="184" w:lineRule="exact"/>
                      <w:ind w:left="60"/>
                      <w:rPr>
                        <w:sz w:val="16"/>
                      </w:rPr>
                    </w:pPr>
                    <w:r>
                      <w:fldChar w:fldCharType="begin"/>
                    </w:r>
                    <w:r>
                      <w:rPr>
                        <w:sz w:val="16"/>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472640" behindDoc="1" locked="0" layoutInCell="1" allowOverlap="1" wp14:anchorId="4CE71FA1" wp14:editId="51F285F8">
              <wp:simplePos x="0" y="0"/>
              <wp:positionH relativeFrom="page">
                <wp:posOffset>999490</wp:posOffset>
              </wp:positionH>
              <wp:positionV relativeFrom="page">
                <wp:posOffset>10002520</wp:posOffset>
              </wp:positionV>
              <wp:extent cx="5560060" cy="2514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06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8D864" w14:textId="77777777" w:rsidR="00A4665C" w:rsidRDefault="001C1C57">
                          <w:pPr>
                            <w:spacing w:line="183" w:lineRule="exact"/>
                            <w:ind w:left="109" w:right="109"/>
                            <w:jc w:val="center"/>
                            <w:rPr>
                              <w:sz w:val="16"/>
                            </w:rPr>
                          </w:pPr>
                          <w:r>
                            <w:rPr>
                              <w:sz w:val="16"/>
                            </w:rPr>
                            <w:t xml:space="preserve">SARL VAL-PERRIERE : 27-29 place de la liberté, 39 600 Arbois - 03 84 66 57 70 - </w:t>
                          </w:r>
                          <w:hyperlink r:id="rId1">
                            <w:r>
                              <w:rPr>
                                <w:color w:val="0462C1"/>
                                <w:sz w:val="16"/>
                                <w:u w:val="single" w:color="0462C1"/>
                              </w:rPr>
                              <w:t>contact@aux-docks.com</w:t>
                            </w:r>
                            <w:r>
                              <w:rPr>
                                <w:color w:val="0462C1"/>
                                <w:sz w:val="16"/>
                              </w:rPr>
                              <w:t xml:space="preserve"> </w:t>
                            </w:r>
                          </w:hyperlink>
                          <w:r>
                            <w:rPr>
                              <w:sz w:val="16"/>
                            </w:rPr>
                            <w:t>- 479 478 141 00027 - RCS.</w:t>
                          </w:r>
                        </w:p>
                        <w:p w14:paraId="0B225C08" w14:textId="77777777" w:rsidR="00A4665C" w:rsidRDefault="001C1C57">
                          <w:pPr>
                            <w:spacing w:line="195" w:lineRule="exact"/>
                            <w:ind w:left="109" w:right="109"/>
                            <w:jc w:val="center"/>
                            <w:rPr>
                              <w:rFonts w:ascii="Arial" w:hAnsi="Arial"/>
                              <w:sz w:val="16"/>
                            </w:rPr>
                          </w:pPr>
                          <w:r>
                            <w:rPr>
                              <w:sz w:val="16"/>
                            </w:rPr>
                            <w:t xml:space="preserve">Lons-le-Saunier - FR95 479478141 - </w:t>
                          </w:r>
                          <w:r>
                            <w:rPr>
                              <w:rFonts w:ascii="Arial" w:hAnsi="Arial"/>
                              <w:sz w:val="16"/>
                            </w:rPr>
                            <w:t>Capital : 2 385 000 €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71FA1" id="Text Box 1" o:spid="_x0000_s1027" type="#_x0000_t202" style="position:absolute;margin-left:78.7pt;margin-top:787.6pt;width:437.8pt;height:19.8pt;z-index:-1584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" filled="f" stroked="f">
              <v:textbox inset="0,0,0,0">
                <w:txbxContent>
                  <w:p w14:paraId="43C8D864" w14:textId="77777777" w:rsidR="00A4665C" w:rsidRDefault="001C1C57">
                    <w:pPr>
                      <w:spacing w:line="183" w:lineRule="exact"/>
                      <w:ind w:left="109" w:right="109"/>
                      <w:jc w:val="center"/>
                      <w:rPr>
                        <w:sz w:val="16"/>
                      </w:rPr>
                    </w:pPr>
                    <w:r>
                      <w:rPr>
                        <w:sz w:val="16"/>
                      </w:rPr>
                      <w:t xml:space="preserve">SARL VAL-PERRIERE : 27-29 place de la liberté, 39 600 Arbois - 03 84 66 57 70 - </w:t>
                    </w:r>
                    <w:hyperlink r:id="rId2">
                      <w:r>
                        <w:rPr>
                          <w:color w:val="0462C1"/>
                          <w:sz w:val="16"/>
                          <w:u w:val="single" w:color="0462C1"/>
                        </w:rPr>
                        <w:t>contact@aux-docks.com</w:t>
                      </w:r>
                      <w:r>
                        <w:rPr>
                          <w:color w:val="0462C1"/>
                          <w:sz w:val="16"/>
                        </w:rPr>
                        <w:t xml:space="preserve"> </w:t>
                      </w:r>
                    </w:hyperlink>
                    <w:r>
                      <w:rPr>
                        <w:sz w:val="16"/>
                      </w:rPr>
                      <w:t>- 479 478 141 00027 - RCS.</w:t>
                    </w:r>
                  </w:p>
                  <w:p w14:paraId="0B225C08" w14:textId="77777777" w:rsidR="00A4665C" w:rsidRDefault="001C1C57">
                    <w:pPr>
                      <w:spacing w:line="195" w:lineRule="exact"/>
                      <w:ind w:left="109" w:right="109"/>
                      <w:jc w:val="center"/>
                      <w:rPr>
                        <w:rFonts w:ascii="Arial" w:hAnsi="Arial"/>
                        <w:sz w:val="16"/>
                      </w:rPr>
                    </w:pPr>
                    <w:r>
                      <w:rPr>
                        <w:sz w:val="16"/>
                      </w:rPr>
                      <w:t xml:space="preserve">Lons-le-Saunier - FR95 479478141 - </w:t>
                    </w:r>
                    <w:r>
                      <w:rPr>
                        <w:rFonts w:ascii="Arial" w:hAnsi="Arial"/>
                        <w:sz w:val="16"/>
                      </w:rPr>
                      <w:t>Capital : 2 385 000 €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5BE2A" w14:textId="77777777" w:rsidR="00000000" w:rsidRDefault="001C1C57">
      <w:r>
        <w:separator/>
      </w:r>
    </w:p>
  </w:footnote>
  <w:footnote w:type="continuationSeparator" w:id="0">
    <w:p w14:paraId="3FA64DD0" w14:textId="77777777" w:rsidR="00000000" w:rsidRDefault="001C1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246A"/>
    <w:multiLevelType w:val="hybridMultilevel"/>
    <w:tmpl w:val="84E823B2"/>
    <w:lvl w:ilvl="0" w:tplc="EE0E3A26">
      <w:start w:val="1"/>
      <w:numFmt w:val="lowerRoman"/>
      <w:lvlText w:val="%1."/>
      <w:lvlJc w:val="left"/>
      <w:pPr>
        <w:ind w:left="1556" w:hanging="720"/>
        <w:jc w:val="left"/>
      </w:pPr>
      <w:rPr>
        <w:rFonts w:ascii="Carlito" w:eastAsia="Carlito" w:hAnsi="Carlito" w:cs="Carlito" w:hint="default"/>
        <w:b/>
        <w:bCs/>
        <w:i/>
        <w:w w:val="100"/>
        <w:sz w:val="22"/>
        <w:szCs w:val="22"/>
        <w:lang w:val="fr-FR" w:eastAsia="en-US" w:bidi="ar-SA"/>
      </w:rPr>
    </w:lvl>
    <w:lvl w:ilvl="1" w:tplc="3A985E7E">
      <w:numFmt w:val="bullet"/>
      <w:lvlText w:val="•"/>
      <w:lvlJc w:val="left"/>
      <w:pPr>
        <w:ind w:left="2370" w:hanging="720"/>
      </w:pPr>
      <w:rPr>
        <w:rFonts w:hint="default"/>
        <w:lang w:val="fr-FR" w:eastAsia="en-US" w:bidi="ar-SA"/>
      </w:rPr>
    </w:lvl>
    <w:lvl w:ilvl="2" w:tplc="7E5C02F2">
      <w:numFmt w:val="bullet"/>
      <w:lvlText w:val="•"/>
      <w:lvlJc w:val="left"/>
      <w:pPr>
        <w:ind w:left="3181" w:hanging="720"/>
      </w:pPr>
      <w:rPr>
        <w:rFonts w:hint="default"/>
        <w:lang w:val="fr-FR" w:eastAsia="en-US" w:bidi="ar-SA"/>
      </w:rPr>
    </w:lvl>
    <w:lvl w:ilvl="3" w:tplc="766EDA5E">
      <w:numFmt w:val="bullet"/>
      <w:lvlText w:val="•"/>
      <w:lvlJc w:val="left"/>
      <w:pPr>
        <w:ind w:left="3991" w:hanging="720"/>
      </w:pPr>
      <w:rPr>
        <w:rFonts w:hint="default"/>
        <w:lang w:val="fr-FR" w:eastAsia="en-US" w:bidi="ar-SA"/>
      </w:rPr>
    </w:lvl>
    <w:lvl w:ilvl="4" w:tplc="CB5AD9DE">
      <w:numFmt w:val="bullet"/>
      <w:lvlText w:val="•"/>
      <w:lvlJc w:val="left"/>
      <w:pPr>
        <w:ind w:left="4802" w:hanging="720"/>
      </w:pPr>
      <w:rPr>
        <w:rFonts w:hint="default"/>
        <w:lang w:val="fr-FR" w:eastAsia="en-US" w:bidi="ar-SA"/>
      </w:rPr>
    </w:lvl>
    <w:lvl w:ilvl="5" w:tplc="D9C01F78">
      <w:numFmt w:val="bullet"/>
      <w:lvlText w:val="•"/>
      <w:lvlJc w:val="left"/>
      <w:pPr>
        <w:ind w:left="5613" w:hanging="720"/>
      </w:pPr>
      <w:rPr>
        <w:rFonts w:hint="default"/>
        <w:lang w:val="fr-FR" w:eastAsia="en-US" w:bidi="ar-SA"/>
      </w:rPr>
    </w:lvl>
    <w:lvl w:ilvl="6" w:tplc="C088B4D0">
      <w:numFmt w:val="bullet"/>
      <w:lvlText w:val="•"/>
      <w:lvlJc w:val="left"/>
      <w:pPr>
        <w:ind w:left="6423" w:hanging="720"/>
      </w:pPr>
      <w:rPr>
        <w:rFonts w:hint="default"/>
        <w:lang w:val="fr-FR" w:eastAsia="en-US" w:bidi="ar-SA"/>
      </w:rPr>
    </w:lvl>
    <w:lvl w:ilvl="7" w:tplc="014C36B6">
      <w:numFmt w:val="bullet"/>
      <w:lvlText w:val="•"/>
      <w:lvlJc w:val="left"/>
      <w:pPr>
        <w:ind w:left="7234" w:hanging="720"/>
      </w:pPr>
      <w:rPr>
        <w:rFonts w:hint="default"/>
        <w:lang w:val="fr-FR" w:eastAsia="en-US" w:bidi="ar-SA"/>
      </w:rPr>
    </w:lvl>
    <w:lvl w:ilvl="8" w:tplc="5F547C14">
      <w:numFmt w:val="bullet"/>
      <w:lvlText w:val="•"/>
      <w:lvlJc w:val="left"/>
      <w:pPr>
        <w:ind w:left="8045" w:hanging="720"/>
      </w:pPr>
      <w:rPr>
        <w:rFonts w:hint="default"/>
        <w:lang w:val="fr-FR" w:eastAsia="en-US" w:bidi="ar-SA"/>
      </w:rPr>
    </w:lvl>
  </w:abstractNum>
  <w:abstractNum w:abstractNumId="1" w15:restartNumberingAfterBreak="0">
    <w:nsid w:val="0667472B"/>
    <w:multiLevelType w:val="hybridMultilevel"/>
    <w:tmpl w:val="DFFC80D8"/>
    <w:lvl w:ilvl="0" w:tplc="552E1FB0">
      <w:start w:val="1"/>
      <w:numFmt w:val="lowerRoman"/>
      <w:lvlText w:val="%1."/>
      <w:lvlJc w:val="left"/>
      <w:pPr>
        <w:ind w:left="1556" w:hanging="720"/>
        <w:jc w:val="left"/>
      </w:pPr>
      <w:rPr>
        <w:rFonts w:ascii="Carlito" w:eastAsia="Carlito" w:hAnsi="Carlito" w:cs="Carlito" w:hint="default"/>
        <w:spacing w:val="-1"/>
        <w:w w:val="100"/>
        <w:sz w:val="22"/>
        <w:szCs w:val="22"/>
        <w:lang w:val="fr-FR" w:eastAsia="en-US" w:bidi="ar-SA"/>
      </w:rPr>
    </w:lvl>
    <w:lvl w:ilvl="1" w:tplc="184A551C">
      <w:numFmt w:val="bullet"/>
      <w:lvlText w:val="•"/>
      <w:lvlJc w:val="left"/>
      <w:pPr>
        <w:ind w:left="2370" w:hanging="720"/>
      </w:pPr>
      <w:rPr>
        <w:rFonts w:hint="default"/>
        <w:lang w:val="fr-FR" w:eastAsia="en-US" w:bidi="ar-SA"/>
      </w:rPr>
    </w:lvl>
    <w:lvl w:ilvl="2" w:tplc="8E7EDDA4">
      <w:numFmt w:val="bullet"/>
      <w:lvlText w:val="•"/>
      <w:lvlJc w:val="left"/>
      <w:pPr>
        <w:ind w:left="3181" w:hanging="720"/>
      </w:pPr>
      <w:rPr>
        <w:rFonts w:hint="default"/>
        <w:lang w:val="fr-FR" w:eastAsia="en-US" w:bidi="ar-SA"/>
      </w:rPr>
    </w:lvl>
    <w:lvl w:ilvl="3" w:tplc="969C6424">
      <w:numFmt w:val="bullet"/>
      <w:lvlText w:val="•"/>
      <w:lvlJc w:val="left"/>
      <w:pPr>
        <w:ind w:left="3991" w:hanging="720"/>
      </w:pPr>
      <w:rPr>
        <w:rFonts w:hint="default"/>
        <w:lang w:val="fr-FR" w:eastAsia="en-US" w:bidi="ar-SA"/>
      </w:rPr>
    </w:lvl>
    <w:lvl w:ilvl="4" w:tplc="4AD67000">
      <w:numFmt w:val="bullet"/>
      <w:lvlText w:val="•"/>
      <w:lvlJc w:val="left"/>
      <w:pPr>
        <w:ind w:left="4802" w:hanging="720"/>
      </w:pPr>
      <w:rPr>
        <w:rFonts w:hint="default"/>
        <w:lang w:val="fr-FR" w:eastAsia="en-US" w:bidi="ar-SA"/>
      </w:rPr>
    </w:lvl>
    <w:lvl w:ilvl="5" w:tplc="3550B8AA">
      <w:numFmt w:val="bullet"/>
      <w:lvlText w:val="•"/>
      <w:lvlJc w:val="left"/>
      <w:pPr>
        <w:ind w:left="5613" w:hanging="720"/>
      </w:pPr>
      <w:rPr>
        <w:rFonts w:hint="default"/>
        <w:lang w:val="fr-FR" w:eastAsia="en-US" w:bidi="ar-SA"/>
      </w:rPr>
    </w:lvl>
    <w:lvl w:ilvl="6" w:tplc="EDEAAFE6">
      <w:numFmt w:val="bullet"/>
      <w:lvlText w:val="•"/>
      <w:lvlJc w:val="left"/>
      <w:pPr>
        <w:ind w:left="6423" w:hanging="720"/>
      </w:pPr>
      <w:rPr>
        <w:rFonts w:hint="default"/>
        <w:lang w:val="fr-FR" w:eastAsia="en-US" w:bidi="ar-SA"/>
      </w:rPr>
    </w:lvl>
    <w:lvl w:ilvl="7" w:tplc="8E9A4170">
      <w:numFmt w:val="bullet"/>
      <w:lvlText w:val="•"/>
      <w:lvlJc w:val="left"/>
      <w:pPr>
        <w:ind w:left="7234" w:hanging="720"/>
      </w:pPr>
      <w:rPr>
        <w:rFonts w:hint="default"/>
        <w:lang w:val="fr-FR" w:eastAsia="en-US" w:bidi="ar-SA"/>
      </w:rPr>
    </w:lvl>
    <w:lvl w:ilvl="8" w:tplc="CEEE1C94">
      <w:numFmt w:val="bullet"/>
      <w:lvlText w:val="•"/>
      <w:lvlJc w:val="left"/>
      <w:pPr>
        <w:ind w:left="8045" w:hanging="720"/>
      </w:pPr>
      <w:rPr>
        <w:rFonts w:hint="default"/>
        <w:lang w:val="fr-FR" w:eastAsia="en-US" w:bidi="ar-SA"/>
      </w:rPr>
    </w:lvl>
  </w:abstractNum>
  <w:abstractNum w:abstractNumId="2" w15:restartNumberingAfterBreak="0">
    <w:nsid w:val="289D416E"/>
    <w:multiLevelType w:val="hybridMultilevel"/>
    <w:tmpl w:val="9C40C736"/>
    <w:lvl w:ilvl="0" w:tplc="D896B146">
      <w:numFmt w:val="bullet"/>
      <w:lvlText w:val=""/>
      <w:lvlJc w:val="left"/>
      <w:pPr>
        <w:ind w:left="476" w:hanging="361"/>
      </w:pPr>
      <w:rPr>
        <w:rFonts w:ascii="Symbol" w:eastAsia="Symbol" w:hAnsi="Symbol" w:cs="Symbol" w:hint="default"/>
        <w:color w:val="162C3C"/>
        <w:w w:val="99"/>
        <w:sz w:val="20"/>
        <w:szCs w:val="20"/>
        <w:lang w:val="fr-FR" w:eastAsia="en-US" w:bidi="ar-SA"/>
      </w:rPr>
    </w:lvl>
    <w:lvl w:ilvl="1" w:tplc="75A01634">
      <w:numFmt w:val="bullet"/>
      <w:lvlText w:val="•"/>
      <w:lvlJc w:val="left"/>
      <w:pPr>
        <w:ind w:left="1398" w:hanging="361"/>
      </w:pPr>
      <w:rPr>
        <w:rFonts w:hint="default"/>
        <w:lang w:val="fr-FR" w:eastAsia="en-US" w:bidi="ar-SA"/>
      </w:rPr>
    </w:lvl>
    <w:lvl w:ilvl="2" w:tplc="2ED2BE54">
      <w:numFmt w:val="bullet"/>
      <w:lvlText w:val="•"/>
      <w:lvlJc w:val="left"/>
      <w:pPr>
        <w:ind w:left="2317" w:hanging="361"/>
      </w:pPr>
      <w:rPr>
        <w:rFonts w:hint="default"/>
        <w:lang w:val="fr-FR" w:eastAsia="en-US" w:bidi="ar-SA"/>
      </w:rPr>
    </w:lvl>
    <w:lvl w:ilvl="3" w:tplc="36106760">
      <w:numFmt w:val="bullet"/>
      <w:lvlText w:val="•"/>
      <w:lvlJc w:val="left"/>
      <w:pPr>
        <w:ind w:left="3235" w:hanging="361"/>
      </w:pPr>
      <w:rPr>
        <w:rFonts w:hint="default"/>
        <w:lang w:val="fr-FR" w:eastAsia="en-US" w:bidi="ar-SA"/>
      </w:rPr>
    </w:lvl>
    <w:lvl w:ilvl="4" w:tplc="6F0CB64E">
      <w:numFmt w:val="bullet"/>
      <w:lvlText w:val="•"/>
      <w:lvlJc w:val="left"/>
      <w:pPr>
        <w:ind w:left="4154" w:hanging="361"/>
      </w:pPr>
      <w:rPr>
        <w:rFonts w:hint="default"/>
        <w:lang w:val="fr-FR" w:eastAsia="en-US" w:bidi="ar-SA"/>
      </w:rPr>
    </w:lvl>
    <w:lvl w:ilvl="5" w:tplc="71402EE6">
      <w:numFmt w:val="bullet"/>
      <w:lvlText w:val="•"/>
      <w:lvlJc w:val="left"/>
      <w:pPr>
        <w:ind w:left="5073" w:hanging="361"/>
      </w:pPr>
      <w:rPr>
        <w:rFonts w:hint="default"/>
        <w:lang w:val="fr-FR" w:eastAsia="en-US" w:bidi="ar-SA"/>
      </w:rPr>
    </w:lvl>
    <w:lvl w:ilvl="6" w:tplc="8DB4BA9E">
      <w:numFmt w:val="bullet"/>
      <w:lvlText w:val="•"/>
      <w:lvlJc w:val="left"/>
      <w:pPr>
        <w:ind w:left="5991" w:hanging="361"/>
      </w:pPr>
      <w:rPr>
        <w:rFonts w:hint="default"/>
        <w:lang w:val="fr-FR" w:eastAsia="en-US" w:bidi="ar-SA"/>
      </w:rPr>
    </w:lvl>
    <w:lvl w:ilvl="7" w:tplc="F8907262">
      <w:numFmt w:val="bullet"/>
      <w:lvlText w:val="•"/>
      <w:lvlJc w:val="left"/>
      <w:pPr>
        <w:ind w:left="6910" w:hanging="361"/>
      </w:pPr>
      <w:rPr>
        <w:rFonts w:hint="default"/>
        <w:lang w:val="fr-FR" w:eastAsia="en-US" w:bidi="ar-SA"/>
      </w:rPr>
    </w:lvl>
    <w:lvl w:ilvl="8" w:tplc="A24EF916">
      <w:numFmt w:val="bullet"/>
      <w:lvlText w:val="•"/>
      <w:lvlJc w:val="left"/>
      <w:pPr>
        <w:ind w:left="7829" w:hanging="361"/>
      </w:pPr>
      <w:rPr>
        <w:rFonts w:hint="default"/>
        <w:lang w:val="fr-FR" w:eastAsia="en-US" w:bidi="ar-SA"/>
      </w:rPr>
    </w:lvl>
  </w:abstractNum>
  <w:abstractNum w:abstractNumId="3" w15:restartNumberingAfterBreak="0">
    <w:nsid w:val="33FA40E0"/>
    <w:multiLevelType w:val="hybridMultilevel"/>
    <w:tmpl w:val="2090A09E"/>
    <w:lvl w:ilvl="0" w:tplc="620CE1EA">
      <w:start w:val="1"/>
      <w:numFmt w:val="decimal"/>
      <w:lvlText w:val="%1."/>
      <w:lvlJc w:val="left"/>
      <w:pPr>
        <w:ind w:left="1196" w:hanging="360"/>
        <w:jc w:val="left"/>
      </w:pPr>
      <w:rPr>
        <w:rFonts w:hint="default"/>
        <w:b/>
        <w:bCs/>
        <w:spacing w:val="-17"/>
        <w:w w:val="82"/>
        <w:lang w:val="fr-FR" w:eastAsia="en-US" w:bidi="ar-SA"/>
      </w:rPr>
    </w:lvl>
    <w:lvl w:ilvl="1" w:tplc="7B68C434">
      <w:numFmt w:val="bullet"/>
      <w:lvlText w:val="•"/>
      <w:lvlJc w:val="left"/>
      <w:pPr>
        <w:ind w:left="2046" w:hanging="360"/>
      </w:pPr>
      <w:rPr>
        <w:rFonts w:hint="default"/>
        <w:lang w:val="fr-FR" w:eastAsia="en-US" w:bidi="ar-SA"/>
      </w:rPr>
    </w:lvl>
    <w:lvl w:ilvl="2" w:tplc="960E03E8">
      <w:numFmt w:val="bullet"/>
      <w:lvlText w:val="•"/>
      <w:lvlJc w:val="left"/>
      <w:pPr>
        <w:ind w:left="2893" w:hanging="360"/>
      </w:pPr>
      <w:rPr>
        <w:rFonts w:hint="default"/>
        <w:lang w:val="fr-FR" w:eastAsia="en-US" w:bidi="ar-SA"/>
      </w:rPr>
    </w:lvl>
    <w:lvl w:ilvl="3" w:tplc="5D6A0A5E">
      <w:numFmt w:val="bullet"/>
      <w:lvlText w:val="•"/>
      <w:lvlJc w:val="left"/>
      <w:pPr>
        <w:ind w:left="3739" w:hanging="360"/>
      </w:pPr>
      <w:rPr>
        <w:rFonts w:hint="default"/>
        <w:lang w:val="fr-FR" w:eastAsia="en-US" w:bidi="ar-SA"/>
      </w:rPr>
    </w:lvl>
    <w:lvl w:ilvl="4" w:tplc="0F965828">
      <w:numFmt w:val="bullet"/>
      <w:lvlText w:val="•"/>
      <w:lvlJc w:val="left"/>
      <w:pPr>
        <w:ind w:left="4586" w:hanging="360"/>
      </w:pPr>
      <w:rPr>
        <w:rFonts w:hint="default"/>
        <w:lang w:val="fr-FR" w:eastAsia="en-US" w:bidi="ar-SA"/>
      </w:rPr>
    </w:lvl>
    <w:lvl w:ilvl="5" w:tplc="81A8A60E">
      <w:numFmt w:val="bullet"/>
      <w:lvlText w:val="•"/>
      <w:lvlJc w:val="left"/>
      <w:pPr>
        <w:ind w:left="5433" w:hanging="360"/>
      </w:pPr>
      <w:rPr>
        <w:rFonts w:hint="default"/>
        <w:lang w:val="fr-FR" w:eastAsia="en-US" w:bidi="ar-SA"/>
      </w:rPr>
    </w:lvl>
    <w:lvl w:ilvl="6" w:tplc="151892C4">
      <w:numFmt w:val="bullet"/>
      <w:lvlText w:val="•"/>
      <w:lvlJc w:val="left"/>
      <w:pPr>
        <w:ind w:left="6279" w:hanging="360"/>
      </w:pPr>
      <w:rPr>
        <w:rFonts w:hint="default"/>
        <w:lang w:val="fr-FR" w:eastAsia="en-US" w:bidi="ar-SA"/>
      </w:rPr>
    </w:lvl>
    <w:lvl w:ilvl="7" w:tplc="FF3C5986">
      <w:numFmt w:val="bullet"/>
      <w:lvlText w:val="•"/>
      <w:lvlJc w:val="left"/>
      <w:pPr>
        <w:ind w:left="7126" w:hanging="360"/>
      </w:pPr>
      <w:rPr>
        <w:rFonts w:hint="default"/>
        <w:lang w:val="fr-FR" w:eastAsia="en-US" w:bidi="ar-SA"/>
      </w:rPr>
    </w:lvl>
    <w:lvl w:ilvl="8" w:tplc="E6F4DA9C">
      <w:numFmt w:val="bullet"/>
      <w:lvlText w:val="•"/>
      <w:lvlJc w:val="left"/>
      <w:pPr>
        <w:ind w:left="7973" w:hanging="360"/>
      </w:pPr>
      <w:rPr>
        <w:rFonts w:hint="default"/>
        <w:lang w:val="fr-FR" w:eastAsia="en-US" w:bidi="ar-SA"/>
      </w:rPr>
    </w:lvl>
  </w:abstractNum>
  <w:abstractNum w:abstractNumId="4" w15:restartNumberingAfterBreak="0">
    <w:nsid w:val="440A7FF1"/>
    <w:multiLevelType w:val="hybridMultilevel"/>
    <w:tmpl w:val="33EEA190"/>
    <w:lvl w:ilvl="0" w:tplc="A1001778">
      <w:start w:val="1"/>
      <w:numFmt w:val="decimal"/>
      <w:lvlText w:val="%1."/>
      <w:lvlJc w:val="left"/>
      <w:pPr>
        <w:ind w:left="1196" w:hanging="360"/>
        <w:jc w:val="left"/>
      </w:pPr>
      <w:rPr>
        <w:rFonts w:ascii="Carlito" w:eastAsia="Carlito" w:hAnsi="Carlito" w:cs="Carlito" w:hint="default"/>
        <w:w w:val="100"/>
        <w:sz w:val="22"/>
        <w:szCs w:val="22"/>
        <w:lang w:val="fr-FR" w:eastAsia="en-US" w:bidi="ar-SA"/>
      </w:rPr>
    </w:lvl>
    <w:lvl w:ilvl="1" w:tplc="B26A1B06">
      <w:numFmt w:val="bullet"/>
      <w:lvlText w:val="•"/>
      <w:lvlJc w:val="left"/>
      <w:pPr>
        <w:ind w:left="2046" w:hanging="360"/>
      </w:pPr>
      <w:rPr>
        <w:rFonts w:hint="default"/>
        <w:lang w:val="fr-FR" w:eastAsia="en-US" w:bidi="ar-SA"/>
      </w:rPr>
    </w:lvl>
    <w:lvl w:ilvl="2" w:tplc="0978B77E">
      <w:numFmt w:val="bullet"/>
      <w:lvlText w:val="•"/>
      <w:lvlJc w:val="left"/>
      <w:pPr>
        <w:ind w:left="2893" w:hanging="360"/>
      </w:pPr>
      <w:rPr>
        <w:rFonts w:hint="default"/>
        <w:lang w:val="fr-FR" w:eastAsia="en-US" w:bidi="ar-SA"/>
      </w:rPr>
    </w:lvl>
    <w:lvl w:ilvl="3" w:tplc="089463A4">
      <w:numFmt w:val="bullet"/>
      <w:lvlText w:val="•"/>
      <w:lvlJc w:val="left"/>
      <w:pPr>
        <w:ind w:left="3739" w:hanging="360"/>
      </w:pPr>
      <w:rPr>
        <w:rFonts w:hint="default"/>
        <w:lang w:val="fr-FR" w:eastAsia="en-US" w:bidi="ar-SA"/>
      </w:rPr>
    </w:lvl>
    <w:lvl w:ilvl="4" w:tplc="EF486200">
      <w:numFmt w:val="bullet"/>
      <w:lvlText w:val="•"/>
      <w:lvlJc w:val="left"/>
      <w:pPr>
        <w:ind w:left="4586" w:hanging="360"/>
      </w:pPr>
      <w:rPr>
        <w:rFonts w:hint="default"/>
        <w:lang w:val="fr-FR" w:eastAsia="en-US" w:bidi="ar-SA"/>
      </w:rPr>
    </w:lvl>
    <w:lvl w:ilvl="5" w:tplc="1A1C038A">
      <w:numFmt w:val="bullet"/>
      <w:lvlText w:val="•"/>
      <w:lvlJc w:val="left"/>
      <w:pPr>
        <w:ind w:left="5433" w:hanging="360"/>
      </w:pPr>
      <w:rPr>
        <w:rFonts w:hint="default"/>
        <w:lang w:val="fr-FR" w:eastAsia="en-US" w:bidi="ar-SA"/>
      </w:rPr>
    </w:lvl>
    <w:lvl w:ilvl="6" w:tplc="0172B352">
      <w:numFmt w:val="bullet"/>
      <w:lvlText w:val="•"/>
      <w:lvlJc w:val="left"/>
      <w:pPr>
        <w:ind w:left="6279" w:hanging="360"/>
      </w:pPr>
      <w:rPr>
        <w:rFonts w:hint="default"/>
        <w:lang w:val="fr-FR" w:eastAsia="en-US" w:bidi="ar-SA"/>
      </w:rPr>
    </w:lvl>
    <w:lvl w:ilvl="7" w:tplc="BCDAA524">
      <w:numFmt w:val="bullet"/>
      <w:lvlText w:val="•"/>
      <w:lvlJc w:val="left"/>
      <w:pPr>
        <w:ind w:left="7126" w:hanging="360"/>
      </w:pPr>
      <w:rPr>
        <w:rFonts w:hint="default"/>
        <w:lang w:val="fr-FR" w:eastAsia="en-US" w:bidi="ar-SA"/>
      </w:rPr>
    </w:lvl>
    <w:lvl w:ilvl="8" w:tplc="E1EA8D80">
      <w:numFmt w:val="bullet"/>
      <w:lvlText w:val="•"/>
      <w:lvlJc w:val="left"/>
      <w:pPr>
        <w:ind w:left="7973" w:hanging="360"/>
      </w:pPr>
      <w:rPr>
        <w:rFonts w:hint="default"/>
        <w:lang w:val="fr-FR" w:eastAsia="en-US" w:bidi="ar-SA"/>
      </w:rPr>
    </w:lvl>
  </w:abstractNum>
  <w:abstractNum w:abstractNumId="5" w15:restartNumberingAfterBreak="0">
    <w:nsid w:val="4FB4714D"/>
    <w:multiLevelType w:val="hybridMultilevel"/>
    <w:tmpl w:val="E85CBA40"/>
    <w:lvl w:ilvl="0" w:tplc="C50AAD18">
      <w:numFmt w:val="bullet"/>
      <w:lvlText w:val=""/>
      <w:lvlJc w:val="left"/>
      <w:pPr>
        <w:ind w:left="1196" w:hanging="360"/>
      </w:pPr>
      <w:rPr>
        <w:rFonts w:ascii="Symbol" w:eastAsia="Symbol" w:hAnsi="Symbol" w:cs="Symbol" w:hint="default"/>
        <w:w w:val="100"/>
        <w:sz w:val="22"/>
        <w:szCs w:val="22"/>
        <w:lang w:val="fr-FR" w:eastAsia="en-US" w:bidi="ar-SA"/>
      </w:rPr>
    </w:lvl>
    <w:lvl w:ilvl="1" w:tplc="1B4A3AA4">
      <w:numFmt w:val="bullet"/>
      <w:lvlText w:val="•"/>
      <w:lvlJc w:val="left"/>
      <w:pPr>
        <w:ind w:left="2046" w:hanging="360"/>
      </w:pPr>
      <w:rPr>
        <w:rFonts w:hint="default"/>
        <w:lang w:val="fr-FR" w:eastAsia="en-US" w:bidi="ar-SA"/>
      </w:rPr>
    </w:lvl>
    <w:lvl w:ilvl="2" w:tplc="38B02E7A">
      <w:numFmt w:val="bullet"/>
      <w:lvlText w:val="•"/>
      <w:lvlJc w:val="left"/>
      <w:pPr>
        <w:ind w:left="2893" w:hanging="360"/>
      </w:pPr>
      <w:rPr>
        <w:rFonts w:hint="default"/>
        <w:lang w:val="fr-FR" w:eastAsia="en-US" w:bidi="ar-SA"/>
      </w:rPr>
    </w:lvl>
    <w:lvl w:ilvl="3" w:tplc="561A90D8">
      <w:numFmt w:val="bullet"/>
      <w:lvlText w:val="•"/>
      <w:lvlJc w:val="left"/>
      <w:pPr>
        <w:ind w:left="3739" w:hanging="360"/>
      </w:pPr>
      <w:rPr>
        <w:rFonts w:hint="default"/>
        <w:lang w:val="fr-FR" w:eastAsia="en-US" w:bidi="ar-SA"/>
      </w:rPr>
    </w:lvl>
    <w:lvl w:ilvl="4" w:tplc="12D6000A">
      <w:numFmt w:val="bullet"/>
      <w:lvlText w:val="•"/>
      <w:lvlJc w:val="left"/>
      <w:pPr>
        <w:ind w:left="4586" w:hanging="360"/>
      </w:pPr>
      <w:rPr>
        <w:rFonts w:hint="default"/>
        <w:lang w:val="fr-FR" w:eastAsia="en-US" w:bidi="ar-SA"/>
      </w:rPr>
    </w:lvl>
    <w:lvl w:ilvl="5" w:tplc="00DEA022">
      <w:numFmt w:val="bullet"/>
      <w:lvlText w:val="•"/>
      <w:lvlJc w:val="left"/>
      <w:pPr>
        <w:ind w:left="5433" w:hanging="360"/>
      </w:pPr>
      <w:rPr>
        <w:rFonts w:hint="default"/>
        <w:lang w:val="fr-FR" w:eastAsia="en-US" w:bidi="ar-SA"/>
      </w:rPr>
    </w:lvl>
    <w:lvl w:ilvl="6" w:tplc="D7EC244A">
      <w:numFmt w:val="bullet"/>
      <w:lvlText w:val="•"/>
      <w:lvlJc w:val="left"/>
      <w:pPr>
        <w:ind w:left="6279" w:hanging="360"/>
      </w:pPr>
      <w:rPr>
        <w:rFonts w:hint="default"/>
        <w:lang w:val="fr-FR" w:eastAsia="en-US" w:bidi="ar-SA"/>
      </w:rPr>
    </w:lvl>
    <w:lvl w:ilvl="7" w:tplc="72A6E822">
      <w:numFmt w:val="bullet"/>
      <w:lvlText w:val="•"/>
      <w:lvlJc w:val="left"/>
      <w:pPr>
        <w:ind w:left="7126" w:hanging="360"/>
      </w:pPr>
      <w:rPr>
        <w:rFonts w:hint="default"/>
        <w:lang w:val="fr-FR" w:eastAsia="en-US" w:bidi="ar-SA"/>
      </w:rPr>
    </w:lvl>
    <w:lvl w:ilvl="8" w:tplc="E74E4E6C">
      <w:numFmt w:val="bullet"/>
      <w:lvlText w:val="•"/>
      <w:lvlJc w:val="left"/>
      <w:pPr>
        <w:ind w:left="7973" w:hanging="360"/>
      </w:pPr>
      <w:rPr>
        <w:rFonts w:hint="default"/>
        <w:lang w:val="fr-FR" w:eastAsia="en-US" w:bidi="ar-SA"/>
      </w:rPr>
    </w:lvl>
  </w:abstractNum>
  <w:abstractNum w:abstractNumId="6" w15:restartNumberingAfterBreak="0">
    <w:nsid w:val="6FEC118C"/>
    <w:multiLevelType w:val="hybridMultilevel"/>
    <w:tmpl w:val="CAB6358C"/>
    <w:lvl w:ilvl="0" w:tplc="8AA2EC36">
      <w:numFmt w:val="bullet"/>
      <w:lvlText w:val="-"/>
      <w:lvlJc w:val="left"/>
      <w:pPr>
        <w:ind w:left="1196" w:hanging="360"/>
      </w:pPr>
      <w:rPr>
        <w:rFonts w:ascii="Arial" w:eastAsia="Arial" w:hAnsi="Arial" w:cs="Arial" w:hint="default"/>
        <w:w w:val="100"/>
        <w:sz w:val="22"/>
        <w:szCs w:val="22"/>
        <w:lang w:val="fr-FR" w:eastAsia="en-US" w:bidi="ar-SA"/>
      </w:rPr>
    </w:lvl>
    <w:lvl w:ilvl="1" w:tplc="778C9DC8">
      <w:numFmt w:val="bullet"/>
      <w:lvlText w:val="•"/>
      <w:lvlJc w:val="left"/>
      <w:pPr>
        <w:ind w:left="2046" w:hanging="360"/>
      </w:pPr>
      <w:rPr>
        <w:rFonts w:hint="default"/>
        <w:lang w:val="fr-FR" w:eastAsia="en-US" w:bidi="ar-SA"/>
      </w:rPr>
    </w:lvl>
    <w:lvl w:ilvl="2" w:tplc="A70275CA">
      <w:numFmt w:val="bullet"/>
      <w:lvlText w:val="•"/>
      <w:lvlJc w:val="left"/>
      <w:pPr>
        <w:ind w:left="2893" w:hanging="360"/>
      </w:pPr>
      <w:rPr>
        <w:rFonts w:hint="default"/>
        <w:lang w:val="fr-FR" w:eastAsia="en-US" w:bidi="ar-SA"/>
      </w:rPr>
    </w:lvl>
    <w:lvl w:ilvl="3" w:tplc="4508CD78">
      <w:numFmt w:val="bullet"/>
      <w:lvlText w:val="•"/>
      <w:lvlJc w:val="left"/>
      <w:pPr>
        <w:ind w:left="3739" w:hanging="360"/>
      </w:pPr>
      <w:rPr>
        <w:rFonts w:hint="default"/>
        <w:lang w:val="fr-FR" w:eastAsia="en-US" w:bidi="ar-SA"/>
      </w:rPr>
    </w:lvl>
    <w:lvl w:ilvl="4" w:tplc="F8C64A76">
      <w:numFmt w:val="bullet"/>
      <w:lvlText w:val="•"/>
      <w:lvlJc w:val="left"/>
      <w:pPr>
        <w:ind w:left="4586" w:hanging="360"/>
      </w:pPr>
      <w:rPr>
        <w:rFonts w:hint="default"/>
        <w:lang w:val="fr-FR" w:eastAsia="en-US" w:bidi="ar-SA"/>
      </w:rPr>
    </w:lvl>
    <w:lvl w:ilvl="5" w:tplc="06BE1B04">
      <w:numFmt w:val="bullet"/>
      <w:lvlText w:val="•"/>
      <w:lvlJc w:val="left"/>
      <w:pPr>
        <w:ind w:left="5433" w:hanging="360"/>
      </w:pPr>
      <w:rPr>
        <w:rFonts w:hint="default"/>
        <w:lang w:val="fr-FR" w:eastAsia="en-US" w:bidi="ar-SA"/>
      </w:rPr>
    </w:lvl>
    <w:lvl w:ilvl="6" w:tplc="ABA8C3F6">
      <w:numFmt w:val="bullet"/>
      <w:lvlText w:val="•"/>
      <w:lvlJc w:val="left"/>
      <w:pPr>
        <w:ind w:left="6279" w:hanging="360"/>
      </w:pPr>
      <w:rPr>
        <w:rFonts w:hint="default"/>
        <w:lang w:val="fr-FR" w:eastAsia="en-US" w:bidi="ar-SA"/>
      </w:rPr>
    </w:lvl>
    <w:lvl w:ilvl="7" w:tplc="681C8A68">
      <w:numFmt w:val="bullet"/>
      <w:lvlText w:val="•"/>
      <w:lvlJc w:val="left"/>
      <w:pPr>
        <w:ind w:left="7126" w:hanging="360"/>
      </w:pPr>
      <w:rPr>
        <w:rFonts w:hint="default"/>
        <w:lang w:val="fr-FR" w:eastAsia="en-US" w:bidi="ar-SA"/>
      </w:rPr>
    </w:lvl>
    <w:lvl w:ilvl="8" w:tplc="3148002C">
      <w:numFmt w:val="bullet"/>
      <w:lvlText w:val="•"/>
      <w:lvlJc w:val="left"/>
      <w:pPr>
        <w:ind w:left="7973" w:hanging="360"/>
      </w:pPr>
      <w:rPr>
        <w:rFonts w:hint="default"/>
        <w:lang w:val="fr-FR" w:eastAsia="en-US" w:bidi="ar-SA"/>
      </w:rPr>
    </w:lvl>
  </w:abstractNum>
  <w:num w:numId="1">
    <w:abstractNumId w:val="2"/>
  </w:num>
  <w:num w:numId="2">
    <w:abstractNumId w:val="4"/>
  </w:num>
  <w:num w:numId="3">
    <w:abstractNumId w:val="1"/>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65C"/>
    <w:rsid w:val="001C1C57"/>
    <w:rsid w:val="00A466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51012"/>
  <w15:docId w15:val="{6CB896A3-A4C3-40EF-B8B9-9A277FEB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fr-FR"/>
    </w:rPr>
  </w:style>
  <w:style w:type="paragraph" w:styleId="Titre1">
    <w:name w:val="heading 1"/>
    <w:basedOn w:val="Normal"/>
    <w:uiPriority w:val="9"/>
    <w:qFormat/>
    <w:pPr>
      <w:ind w:left="1196" w:hanging="361"/>
      <w:outlineLvl w:val="0"/>
    </w:pPr>
    <w:rPr>
      <w:b/>
      <w:bCs/>
      <w:sz w:val="24"/>
      <w:szCs w:val="24"/>
    </w:rPr>
  </w:style>
  <w:style w:type="paragraph" w:styleId="Titre2">
    <w:name w:val="heading 2"/>
    <w:basedOn w:val="Normal"/>
    <w:uiPriority w:val="9"/>
    <w:unhideWhenUsed/>
    <w:qFormat/>
    <w:pPr>
      <w:ind w:left="1556" w:hanging="721"/>
      <w:outlineLvl w:val="1"/>
    </w:pPr>
    <w:rPr>
      <w:b/>
      <w:bCs/>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476"/>
    </w:pPr>
  </w:style>
  <w:style w:type="paragraph" w:styleId="Paragraphedeliste">
    <w:name w:val="List Paragraph"/>
    <w:basedOn w:val="Normal"/>
    <w:uiPriority w:val="1"/>
    <w:qFormat/>
    <w:pPr>
      <w:ind w:left="1196" w:hanging="36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1C1C57"/>
    <w:pPr>
      <w:tabs>
        <w:tab w:val="center" w:pos="4536"/>
        <w:tab w:val="right" w:pos="9072"/>
      </w:tabs>
    </w:pPr>
  </w:style>
  <w:style w:type="character" w:customStyle="1" w:styleId="En-tteCar">
    <w:name w:val="En-tête Car"/>
    <w:basedOn w:val="Policepardfaut"/>
    <w:link w:val="En-tte"/>
    <w:uiPriority w:val="99"/>
    <w:rsid w:val="001C1C57"/>
    <w:rPr>
      <w:rFonts w:ascii="Carlito" w:eastAsia="Carlito" w:hAnsi="Carlito" w:cs="Carlito"/>
      <w:lang w:val="fr-FR"/>
    </w:rPr>
  </w:style>
  <w:style w:type="paragraph" w:styleId="Pieddepage">
    <w:name w:val="footer"/>
    <w:basedOn w:val="Normal"/>
    <w:link w:val="PieddepageCar"/>
    <w:uiPriority w:val="99"/>
    <w:unhideWhenUsed/>
    <w:rsid w:val="001C1C57"/>
    <w:pPr>
      <w:tabs>
        <w:tab w:val="center" w:pos="4536"/>
        <w:tab w:val="right" w:pos="9072"/>
      </w:tabs>
    </w:pPr>
  </w:style>
  <w:style w:type="character" w:customStyle="1" w:styleId="PieddepageCar">
    <w:name w:val="Pied de page Car"/>
    <w:basedOn w:val="Policepardfaut"/>
    <w:link w:val="Pieddepage"/>
    <w:uiPriority w:val="99"/>
    <w:rsid w:val="001C1C57"/>
    <w:rPr>
      <w:rFonts w:ascii="Carlito" w:eastAsia="Carlito" w:hAnsi="Carlito" w:cs="Carlito"/>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upport.microsoft.com/fr-fr/help/17442/windows-internet-explorer-delete-manage-cookies" TargetMode="External"/><Relationship Id="rId18" Type="http://schemas.openxmlformats.org/officeDocument/2006/relationships/hyperlink" Target="https://tools.google.com/dlpage/gaoptout?hl=fr" TargetMode="External"/><Relationship Id="rId3" Type="http://schemas.openxmlformats.org/officeDocument/2006/relationships/settings" Target="settings.xml"/><Relationship Id="rId7" Type="http://schemas.openxmlformats.org/officeDocument/2006/relationships/hyperlink" Target="http://www.aux-docks.com/" TargetMode="External"/><Relationship Id="rId12" Type="http://schemas.openxmlformats.org/officeDocument/2006/relationships/hyperlink" Target="https://support.mozilla.org/fr/kb/autoriser-bloquer-cookies-preferences-sites?redirectlocale=en-US&amp;redirectslug=Enabling%2Band%2Bdisabling%2Bcookies" TargetMode="External"/><Relationship Id="rId17" Type="http://schemas.openxmlformats.org/officeDocument/2006/relationships/hyperlink" Target="https://support.google.com/chrome/answer/95647?co=GENIE.Platform%3DAndroid&amp;hl=fr&amp;oco=0" TargetMode="External"/><Relationship Id="rId2" Type="http://schemas.openxmlformats.org/officeDocument/2006/relationships/styles" Target="styles.xml"/><Relationship Id="rId16" Type="http://schemas.openxmlformats.org/officeDocument/2006/relationships/hyperlink" Target="https://support.apple.com/fr-fr/HT20126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rection@aux-docks.com" TargetMode="External"/><Relationship Id="rId5" Type="http://schemas.openxmlformats.org/officeDocument/2006/relationships/footnotes" Target="footnotes.xml"/><Relationship Id="rId15" Type="http://schemas.openxmlformats.org/officeDocument/2006/relationships/hyperlink" Target="https://support.apple.com/kb/PH17191?locale=en_US&amp;viewlocale=fr_FR" TargetMode="External"/><Relationship Id="rId10" Type="http://schemas.openxmlformats.org/officeDocument/2006/relationships/hyperlink" Target="mailto:direction@aux-dock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tact@aux-docks.com" TargetMode="External"/><Relationship Id="rId14" Type="http://schemas.openxmlformats.org/officeDocument/2006/relationships/hyperlink" Target="https://support.google.com/chrome/answer/95647?hl=f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ontact@aux-docks.com" TargetMode="External"/><Relationship Id="rId1" Type="http://schemas.openxmlformats.org/officeDocument/2006/relationships/hyperlink" Target="mailto:contact@aux-doc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2830</Words>
  <Characters>15569</Characters>
  <Application>Microsoft Office Word</Application>
  <DocSecurity>0</DocSecurity>
  <Lines>129</Lines>
  <Paragraphs>36</Paragraphs>
  <ScaleCrop>false</ScaleCrop>
  <Company/>
  <LinksUpToDate>false</LinksUpToDate>
  <CharactersWithSpaces>18363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Lasaygues</dc:creator>
  <cp:lastModifiedBy>DIRECTION</cp:lastModifiedBy>
  <cp:revision>2</cp:revision>
  <dcterms:created xsi:type="dcterms:W3CDTF">2021-01-05T13:16:00Z</dcterms:created>
  <dcterms:modified xsi:type="dcterms:W3CDTF">2021-01-05T13:16:00Z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2020-04-24T00:00:00Z</vt:filetime>
  </property>
  <property fmtid="{D5CDD505-2E9C-101B-9397-08002B2CF9AE}" pid="3" name="Creator">
    <vt:lpwstr>Microsoft® Word pour Microsoft 365</vt:lpwstr>
  </property>
  <property fmtid="{D5CDD505-2E9C-101B-9397-08002B2CF9AE}" pid="4" name="LastSaved">
    <vt:filetime>2021-01-05T00:00:00Z</vt:filetime>
  </property>
</Properties>
</file>